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76A1" w14:textId="178C3244" w:rsidR="00483CB9" w:rsidRDefault="00483CB9" w:rsidP="00483CB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FORWARD LOOK WORDS FROM SARAH</w:t>
      </w:r>
    </w:p>
    <w:p w14:paraId="0156FA46" w14:textId="77777777" w:rsidR="00483CB9" w:rsidRDefault="00483CB9" w:rsidP="00483CB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3BA52E46" w14:textId="3303D978" w:rsidR="0028576C" w:rsidRDefault="0028576C" w:rsidP="00483CB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Our economy has experienced a profound shock but, as we look ahead</w:t>
      </w:r>
      <w:r w:rsidR="004F1B1D">
        <w:rPr>
          <w:rFonts w:asciiTheme="minorHAnsi" w:hAnsiTheme="minorHAnsi" w:cstheme="minorHAnsi"/>
          <w:shd w:val="clear" w:color="auto" w:fill="FFFFFF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there are good reasons to be positive.</w:t>
      </w:r>
    </w:p>
    <w:p w14:paraId="04117702" w14:textId="77777777" w:rsidR="0028576C" w:rsidRDefault="0028576C" w:rsidP="00483CB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00CC059B" w14:textId="4DDF8910" w:rsidR="00483CB9" w:rsidRDefault="00483CB9" w:rsidP="00483CB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Our partnership is stronger than it has ever been.  Our Board is a great mix</w:t>
      </w:r>
      <w:r w:rsidR="00294F1B">
        <w:rPr>
          <w:rFonts w:asciiTheme="minorHAnsi" w:hAnsiTheme="minorHAnsi" w:cstheme="minorHAnsi"/>
          <w:shd w:val="clear" w:color="auto" w:fill="FFFFFF"/>
        </w:rPr>
        <w:t xml:space="preserve"> </w:t>
      </w:r>
      <w:r w:rsidR="00F82357">
        <w:rPr>
          <w:rFonts w:asciiTheme="minorHAnsi" w:hAnsiTheme="minorHAnsi" w:cstheme="minorHAnsi"/>
          <w:shd w:val="clear" w:color="auto" w:fill="FFFFFF"/>
        </w:rPr>
        <w:t>of</w:t>
      </w:r>
      <w:r>
        <w:rPr>
          <w:rFonts w:asciiTheme="minorHAnsi" w:hAnsiTheme="minorHAnsi" w:cstheme="minorHAnsi"/>
          <w:shd w:val="clear" w:color="auto" w:fill="FFFFFF"/>
        </w:rPr>
        <w:t xml:space="preserve"> business, local government and education</w:t>
      </w:r>
      <w:r w:rsidR="00F82357">
        <w:rPr>
          <w:rFonts w:asciiTheme="minorHAnsi" w:hAnsiTheme="minorHAnsi" w:cstheme="minorHAnsi"/>
          <w:shd w:val="clear" w:color="auto" w:fill="FFFFFF"/>
        </w:rPr>
        <w:t xml:space="preserve"> leaders and it has been inspiring to see how they have</w:t>
      </w:r>
      <w:r>
        <w:rPr>
          <w:rFonts w:asciiTheme="minorHAnsi" w:hAnsiTheme="minorHAnsi" w:cstheme="minorHAnsi"/>
          <w:shd w:val="clear" w:color="auto" w:fill="FFFFFF"/>
        </w:rPr>
        <w:t xml:space="preserve"> come together to share </w:t>
      </w:r>
      <w:r w:rsidR="00F82357">
        <w:rPr>
          <w:rFonts w:asciiTheme="minorHAnsi" w:hAnsiTheme="minorHAnsi" w:cstheme="minorHAnsi"/>
          <w:shd w:val="clear" w:color="auto" w:fill="FFFFFF"/>
        </w:rPr>
        <w:t>their skills, knowledge and experience to develop innovative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ideas to drive forward our economy. </w:t>
      </w:r>
      <w:r w:rsidR="00F82357">
        <w:rPr>
          <w:rFonts w:asciiTheme="minorHAnsi" w:hAnsiTheme="minorHAnsi" w:cstheme="minorHAnsi"/>
          <w:shd w:val="clear" w:color="auto" w:fill="FFFFFF"/>
        </w:rPr>
        <w:t>Over the last year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F82357">
        <w:rPr>
          <w:rFonts w:asciiTheme="minorHAnsi" w:hAnsiTheme="minorHAnsi" w:cstheme="minorHAnsi"/>
          <w:shd w:val="clear" w:color="auto" w:fill="FFFFFF"/>
        </w:rPr>
        <w:t xml:space="preserve">we </w:t>
      </w:r>
      <w:r>
        <w:rPr>
          <w:rFonts w:asciiTheme="minorHAnsi" w:hAnsiTheme="minorHAnsi" w:cstheme="minorHAnsi"/>
          <w:shd w:val="clear" w:color="auto" w:fill="FFFFFF"/>
        </w:rPr>
        <w:t xml:space="preserve">have improved our equality and representation through our recruitment but this will remain a focus as we move forward, ensuring diversity in all its forms is embedded in </w:t>
      </w:r>
      <w:r w:rsidR="00B61844">
        <w:rPr>
          <w:rFonts w:asciiTheme="minorHAnsi" w:hAnsiTheme="minorHAnsi" w:cstheme="minorHAnsi"/>
          <w:shd w:val="clear" w:color="auto" w:fill="FFFFFF"/>
        </w:rPr>
        <w:t xml:space="preserve">our </w:t>
      </w:r>
      <w:r>
        <w:rPr>
          <w:rFonts w:asciiTheme="minorHAnsi" w:hAnsiTheme="minorHAnsi" w:cstheme="minorHAnsi"/>
          <w:shd w:val="clear" w:color="auto" w:fill="FFFFFF"/>
        </w:rPr>
        <w:t>work and that we speak on behalf of all communities and stakeholders</w:t>
      </w:r>
      <w:r w:rsidR="00F82357">
        <w:rPr>
          <w:rFonts w:asciiTheme="minorHAnsi" w:hAnsiTheme="minorHAnsi" w:cstheme="minorHAnsi"/>
          <w:shd w:val="clear" w:color="auto" w:fill="FFFFFF"/>
        </w:rPr>
        <w:t>.</w:t>
      </w:r>
    </w:p>
    <w:p w14:paraId="2DFFCB4D" w14:textId="77777777" w:rsidR="00483CB9" w:rsidRDefault="00483CB9" w:rsidP="00483CB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77725558" w14:textId="3E53C5FF" w:rsidR="00483CB9" w:rsidRDefault="00483CB9" w:rsidP="00483CB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We have </w:t>
      </w:r>
      <w:r w:rsidR="0028576C">
        <w:rPr>
          <w:rFonts w:asciiTheme="minorHAnsi" w:hAnsiTheme="minorHAnsi" w:cstheme="minorHAnsi"/>
          <w:shd w:val="clear" w:color="auto" w:fill="FFFFFF"/>
        </w:rPr>
        <w:t xml:space="preserve">a </w:t>
      </w:r>
      <w:r w:rsidR="004F1B1D">
        <w:rPr>
          <w:rFonts w:asciiTheme="minorHAnsi" w:hAnsiTheme="minorHAnsi" w:cstheme="minorHAnsi"/>
          <w:shd w:val="clear" w:color="auto" w:fill="FFFFFF"/>
        </w:rPr>
        <w:t xml:space="preserve">formidable </w:t>
      </w:r>
      <w:r w:rsidR="0028576C">
        <w:rPr>
          <w:rFonts w:asciiTheme="minorHAnsi" w:hAnsiTheme="minorHAnsi" w:cstheme="minorHAnsi"/>
          <w:shd w:val="clear" w:color="auto" w:fill="FFFFFF"/>
        </w:rPr>
        <w:t>record of delivery</w:t>
      </w:r>
      <w:r w:rsidR="004F1B1D">
        <w:rPr>
          <w:rFonts w:asciiTheme="minorHAnsi" w:hAnsiTheme="minorHAnsi" w:cstheme="minorHAnsi"/>
          <w:shd w:val="clear" w:color="auto" w:fill="FFFFFF"/>
        </w:rPr>
        <w:t xml:space="preserve"> and are well placed to go further</w:t>
      </w:r>
      <w:r w:rsidR="0028576C">
        <w:rPr>
          <w:rFonts w:asciiTheme="minorHAnsi" w:hAnsiTheme="minorHAnsi" w:cstheme="minorHAnsi"/>
          <w:shd w:val="clear" w:color="auto" w:fill="FFFFFF"/>
        </w:rPr>
        <w:t xml:space="preserve">.  We have </w:t>
      </w:r>
      <w:r>
        <w:rPr>
          <w:rFonts w:asciiTheme="minorHAnsi" w:hAnsiTheme="minorHAnsi" w:cstheme="minorHAnsi"/>
          <w:shd w:val="clear" w:color="auto" w:fill="FFFFFF"/>
        </w:rPr>
        <w:t xml:space="preserve">been heartened by </w:t>
      </w:r>
      <w:r w:rsidR="008F09D9">
        <w:rPr>
          <w:rFonts w:asciiTheme="minorHAnsi" w:hAnsiTheme="minorHAnsi" w:cstheme="minorHAnsi"/>
          <w:shd w:val="clear" w:color="auto" w:fill="FFFFFF"/>
        </w:rPr>
        <w:t xml:space="preserve">the </w:t>
      </w:r>
      <w:r>
        <w:rPr>
          <w:rFonts w:asciiTheme="minorHAnsi" w:hAnsiTheme="minorHAnsi" w:cstheme="minorHAnsi"/>
          <w:shd w:val="clear" w:color="auto" w:fill="FFFFFF"/>
        </w:rPr>
        <w:t>recent allocation of £85m Getting Building Funding from Government</w:t>
      </w:r>
      <w:r w:rsidR="0028576C">
        <w:rPr>
          <w:rFonts w:asciiTheme="minorHAnsi" w:hAnsiTheme="minorHAnsi" w:cstheme="minorHAnsi"/>
          <w:shd w:val="clear" w:color="auto" w:fill="FFFFFF"/>
        </w:rPr>
        <w:t xml:space="preserve"> and </w:t>
      </w:r>
      <w:r w:rsidR="00F82357">
        <w:rPr>
          <w:rFonts w:asciiTheme="minorHAnsi" w:hAnsiTheme="minorHAnsi" w:cstheme="minorHAnsi"/>
          <w:shd w:val="clear" w:color="auto" w:fill="FFFFFF"/>
        </w:rPr>
        <w:t xml:space="preserve">we know it is imperative to </w:t>
      </w:r>
      <w:r w:rsidR="0028576C">
        <w:rPr>
          <w:rFonts w:asciiTheme="minorHAnsi" w:hAnsiTheme="minorHAnsi" w:cstheme="minorHAnsi"/>
          <w:shd w:val="clear" w:color="auto" w:fill="FFFFFF"/>
        </w:rPr>
        <w:t xml:space="preserve">will </w:t>
      </w:r>
      <w:r>
        <w:rPr>
          <w:rFonts w:asciiTheme="minorHAnsi" w:hAnsiTheme="minorHAnsi" w:cstheme="minorHAnsi"/>
          <w:shd w:val="clear" w:color="auto" w:fill="FFFFFF"/>
        </w:rPr>
        <w:t>deliver</w:t>
      </w:r>
      <w:r w:rsidR="0028576C">
        <w:rPr>
          <w:rFonts w:asciiTheme="minorHAnsi" w:hAnsiTheme="minorHAnsi" w:cstheme="minorHAnsi"/>
          <w:shd w:val="clear" w:color="auto" w:fill="FFFFFF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hd w:val="clear" w:color="auto" w:fill="FFFFFF"/>
        </w:rPr>
        <w:t xml:space="preserve">these projects </w:t>
      </w:r>
      <w:r w:rsidR="0028576C">
        <w:rPr>
          <w:rFonts w:asciiTheme="minorHAnsi" w:hAnsiTheme="minorHAnsi" w:cstheme="minorHAnsi"/>
          <w:shd w:val="clear" w:color="auto" w:fill="FFFFFF"/>
        </w:rPr>
        <w:t xml:space="preserve">at pace </w:t>
      </w:r>
      <w:r>
        <w:rPr>
          <w:rFonts w:asciiTheme="minorHAnsi" w:hAnsiTheme="minorHAnsi" w:cstheme="minorHAnsi"/>
          <w:shd w:val="clear" w:color="auto" w:fill="FFFFFF"/>
        </w:rPr>
        <w:t xml:space="preserve">to ensure maximum impact. We will seek to influence future funding and investment from Government and </w:t>
      </w:r>
      <w:r w:rsidR="00F82357">
        <w:rPr>
          <w:rFonts w:asciiTheme="minorHAnsi" w:hAnsiTheme="minorHAnsi" w:cstheme="minorHAnsi"/>
          <w:shd w:val="clear" w:color="auto" w:fill="FFFFFF"/>
        </w:rPr>
        <w:t>other</w:t>
      </w:r>
      <w:r w:rsidR="00294F1B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sources to support those sectors, businesses and communities which have been particularly hit </w:t>
      </w:r>
      <w:r w:rsidR="00F82357">
        <w:rPr>
          <w:rFonts w:asciiTheme="minorHAnsi" w:hAnsiTheme="minorHAnsi" w:cstheme="minorHAnsi"/>
          <w:shd w:val="clear" w:color="auto" w:fill="FFFFFF"/>
        </w:rPr>
        <w:t xml:space="preserve">by </w:t>
      </w:r>
      <w:r>
        <w:rPr>
          <w:rFonts w:asciiTheme="minorHAnsi" w:hAnsiTheme="minorHAnsi" w:cstheme="minorHAnsi"/>
          <w:shd w:val="clear" w:color="auto" w:fill="FFFFFF"/>
        </w:rPr>
        <w:t xml:space="preserve">the pandemic. </w:t>
      </w:r>
    </w:p>
    <w:p w14:paraId="6FA4C01D" w14:textId="38459FFE" w:rsidR="00483CB9" w:rsidRDefault="00483CB9" w:rsidP="00483CB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br/>
      </w:r>
      <w:r w:rsidR="00823E1E">
        <w:rPr>
          <w:rFonts w:asciiTheme="minorHAnsi" w:hAnsiTheme="minorHAnsi" w:cstheme="minorHAnsi"/>
          <w:shd w:val="clear" w:color="auto" w:fill="FFFFFF"/>
        </w:rPr>
        <w:t xml:space="preserve">It is vital that our </w:t>
      </w:r>
      <w:r w:rsidR="0028576C">
        <w:rPr>
          <w:rFonts w:asciiTheme="minorHAnsi" w:hAnsiTheme="minorHAnsi" w:cstheme="minorHAnsi"/>
          <w:shd w:val="clear" w:color="auto" w:fill="FFFFFF"/>
        </w:rPr>
        <w:t xml:space="preserve">future </w:t>
      </w:r>
      <w:r w:rsidR="00823E1E">
        <w:rPr>
          <w:rFonts w:asciiTheme="minorHAnsi" w:hAnsiTheme="minorHAnsi" w:cstheme="minorHAnsi"/>
          <w:shd w:val="clear" w:color="auto" w:fill="FFFFFF"/>
        </w:rPr>
        <w:t>strategy is well informed and evidence-based so we</w:t>
      </w:r>
      <w:r w:rsidR="0028576C">
        <w:rPr>
          <w:rFonts w:asciiTheme="minorHAnsi" w:hAnsiTheme="minorHAnsi" w:cstheme="minorHAnsi"/>
          <w:shd w:val="clear" w:color="auto" w:fill="FFFFFF"/>
        </w:rPr>
        <w:t xml:space="preserve"> </w:t>
      </w:r>
      <w:r w:rsidR="00823E1E">
        <w:rPr>
          <w:rFonts w:asciiTheme="minorHAnsi" w:hAnsiTheme="minorHAnsi" w:cstheme="minorHAnsi"/>
          <w:shd w:val="clear" w:color="auto" w:fill="FFFFFF"/>
        </w:rPr>
        <w:t xml:space="preserve">are </w:t>
      </w:r>
      <w:r w:rsidR="0028576C">
        <w:rPr>
          <w:rFonts w:asciiTheme="minorHAnsi" w:hAnsiTheme="minorHAnsi" w:cstheme="minorHAnsi"/>
          <w:shd w:val="clear" w:color="auto" w:fill="FFFFFF"/>
        </w:rPr>
        <w:t xml:space="preserve">building a powerful </w:t>
      </w:r>
      <w:r w:rsidR="0028576C" w:rsidRPr="00B47CAC">
        <w:rPr>
          <w:rFonts w:asciiTheme="minorHAnsi" w:hAnsiTheme="minorHAnsi" w:cstheme="minorHAnsi"/>
          <w:shd w:val="clear" w:color="auto" w:fill="FFFFFF"/>
        </w:rPr>
        <w:t xml:space="preserve">intelligence base </w:t>
      </w:r>
      <w:commentRangeStart w:id="1"/>
      <w:r w:rsidR="00823E1E">
        <w:rPr>
          <w:rFonts w:asciiTheme="minorHAnsi" w:hAnsiTheme="minorHAnsi" w:cstheme="minorHAnsi"/>
          <w:shd w:val="clear" w:color="auto" w:fill="FFFFFF"/>
        </w:rPr>
        <w:t xml:space="preserve">gathering together local socio-economic data, comparisons with national data and consulting with </w:t>
      </w:r>
      <w:r w:rsidR="0008112D">
        <w:rPr>
          <w:rFonts w:asciiTheme="minorHAnsi" w:hAnsiTheme="minorHAnsi" w:cstheme="minorHAnsi"/>
          <w:shd w:val="clear" w:color="auto" w:fill="FFFFFF"/>
        </w:rPr>
        <w:t>businesses</w:t>
      </w:r>
      <w:r w:rsidR="00823E1E">
        <w:rPr>
          <w:rFonts w:asciiTheme="minorHAnsi" w:hAnsiTheme="minorHAnsi" w:cstheme="minorHAnsi"/>
          <w:shd w:val="clear" w:color="auto" w:fill="FFFFFF"/>
        </w:rPr>
        <w:t xml:space="preserve"> on an on-going basis</w:t>
      </w:r>
      <w:commentRangeEnd w:id="1"/>
      <w:r w:rsidR="00823E1E">
        <w:rPr>
          <w:rStyle w:val="CommentReference"/>
        </w:rPr>
        <w:commentReference w:id="1"/>
      </w:r>
      <w:r w:rsidR="0028576C">
        <w:rPr>
          <w:rFonts w:asciiTheme="minorHAnsi" w:hAnsiTheme="minorHAnsi" w:cstheme="minorHAnsi"/>
          <w:shd w:val="clear" w:color="auto" w:fill="FFFFFF"/>
        </w:rPr>
        <w:t>.</w:t>
      </w:r>
      <w:r w:rsidR="00294F1B">
        <w:rPr>
          <w:rFonts w:asciiTheme="minorHAnsi" w:hAnsiTheme="minorHAnsi" w:cstheme="minorHAnsi"/>
          <w:shd w:val="clear" w:color="auto" w:fill="FFFFFF"/>
        </w:rPr>
        <w:t xml:space="preserve"> </w:t>
      </w:r>
      <w:r w:rsidR="00B47CAC" w:rsidRPr="00B47CAC">
        <w:rPr>
          <w:rFonts w:asciiTheme="minorHAnsi" w:hAnsiTheme="minorHAnsi" w:cstheme="minorHAnsi"/>
          <w:shd w:val="clear" w:color="auto" w:fill="FFFFFF"/>
        </w:rPr>
        <w:t xml:space="preserve">Our </w:t>
      </w:r>
      <w:r w:rsidR="0028576C">
        <w:rPr>
          <w:rFonts w:asciiTheme="minorHAnsi" w:hAnsiTheme="minorHAnsi" w:cstheme="minorHAnsi"/>
          <w:shd w:val="clear" w:color="auto" w:fill="FFFFFF"/>
        </w:rPr>
        <w:t xml:space="preserve">work to support recovery and growth over the </w:t>
      </w:r>
      <w:r w:rsidR="00B47CAC" w:rsidRPr="00B47CAC">
        <w:rPr>
          <w:rFonts w:asciiTheme="minorHAnsi" w:hAnsiTheme="minorHAnsi" w:cstheme="minorHAnsi"/>
          <w:shd w:val="clear" w:color="auto" w:fill="FFFFFF"/>
        </w:rPr>
        <w:t>longer term will</w:t>
      </w:r>
      <w:r w:rsidR="0028576C">
        <w:rPr>
          <w:rFonts w:asciiTheme="minorHAnsi" w:hAnsiTheme="minorHAnsi" w:cstheme="minorHAnsi"/>
          <w:shd w:val="clear" w:color="auto" w:fill="FFFFFF"/>
        </w:rPr>
        <w:t xml:space="preserve"> </w:t>
      </w:r>
      <w:r w:rsidR="0008112D">
        <w:rPr>
          <w:rFonts w:asciiTheme="minorHAnsi" w:hAnsiTheme="minorHAnsi" w:cstheme="minorHAnsi"/>
          <w:shd w:val="clear" w:color="auto" w:fill="FFFFFF"/>
        </w:rPr>
        <w:t xml:space="preserve">also </w:t>
      </w:r>
      <w:r w:rsidR="00B47CAC" w:rsidRPr="00B47CAC">
        <w:rPr>
          <w:rFonts w:asciiTheme="minorHAnsi" w:hAnsiTheme="minorHAnsi" w:cstheme="minorHAnsi"/>
          <w:shd w:val="clear" w:color="auto" w:fill="FFFFFF"/>
        </w:rPr>
        <w:t xml:space="preserve">be shaped by the </w:t>
      </w:r>
      <w:r w:rsidR="00B61844">
        <w:rPr>
          <w:rFonts w:asciiTheme="minorHAnsi" w:hAnsiTheme="minorHAnsi" w:cstheme="minorHAnsi"/>
          <w:shd w:val="clear" w:color="auto" w:fill="FFFFFF"/>
        </w:rPr>
        <w:t xml:space="preserve">anticipated </w:t>
      </w:r>
      <w:r w:rsidR="00B47CAC" w:rsidRPr="00B47CAC">
        <w:rPr>
          <w:rFonts w:asciiTheme="minorHAnsi" w:hAnsiTheme="minorHAnsi" w:cstheme="minorHAnsi"/>
          <w:shd w:val="clear" w:color="auto" w:fill="FFFFFF"/>
        </w:rPr>
        <w:t>White Paper on Devolution and Local Recovery, expected in Autumn 2020.</w:t>
      </w:r>
    </w:p>
    <w:p w14:paraId="4F662450" w14:textId="2A7FB81F" w:rsidR="00B61844" w:rsidRDefault="00B61844" w:rsidP="00483CB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778B32F6" w14:textId="621798F4" w:rsidR="00B61844" w:rsidRDefault="0008112D" w:rsidP="00B61844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Great partnerships are key to our success.</w:t>
      </w:r>
      <w:r w:rsidR="00294F1B">
        <w:rPr>
          <w:rFonts w:asciiTheme="minorHAnsi" w:hAnsiTheme="minorHAnsi" w:cstheme="minorHAnsi"/>
          <w:shd w:val="clear" w:color="auto" w:fill="FFFFFF"/>
        </w:rPr>
        <w:t xml:space="preserve"> </w:t>
      </w:r>
      <w:r w:rsidR="00B61844">
        <w:rPr>
          <w:rFonts w:asciiTheme="minorHAnsi" w:hAnsiTheme="minorHAnsi" w:cstheme="minorHAnsi"/>
          <w:shd w:val="clear" w:color="auto" w:fill="FFFFFF"/>
        </w:rPr>
        <w:t xml:space="preserve">We </w:t>
      </w:r>
      <w:r w:rsidR="0028576C">
        <w:rPr>
          <w:rFonts w:asciiTheme="minorHAnsi" w:hAnsiTheme="minorHAnsi" w:cstheme="minorHAnsi"/>
          <w:shd w:val="clear" w:color="auto" w:fill="FFFFFF"/>
        </w:rPr>
        <w:t xml:space="preserve">are building a powerful network, </w:t>
      </w:r>
      <w:r w:rsidR="00B61844">
        <w:rPr>
          <w:rFonts w:asciiTheme="minorHAnsi" w:hAnsiTheme="minorHAnsi" w:cstheme="minorHAnsi"/>
          <w:shd w:val="clear" w:color="auto" w:fill="FFFFFF"/>
        </w:rPr>
        <w:t>working closer than ever with neighbouring LEPs and with MPs, ministers and government</w:t>
      </w:r>
      <w:r w:rsidR="0028576C">
        <w:rPr>
          <w:rFonts w:asciiTheme="minorHAnsi" w:hAnsiTheme="minorHAnsi" w:cstheme="minorHAnsi"/>
          <w:shd w:val="clear" w:color="auto" w:fill="FFFFFF"/>
        </w:rPr>
        <w:t xml:space="preserve">.  </w:t>
      </w:r>
      <w:r w:rsidR="004F1B1D">
        <w:rPr>
          <w:rFonts w:asciiTheme="minorHAnsi" w:hAnsiTheme="minorHAnsi" w:cstheme="minorHAnsi"/>
          <w:shd w:val="clear" w:color="auto" w:fill="FFFFFF"/>
        </w:rPr>
        <w:t xml:space="preserve">We look forward to working ever closer with our extensive network of stakeholders and partners, using </w:t>
      </w:r>
      <w:r w:rsidR="00B61844">
        <w:rPr>
          <w:rFonts w:asciiTheme="minorHAnsi" w:hAnsiTheme="minorHAnsi" w:cstheme="minorHAnsi"/>
          <w:shd w:val="clear" w:color="auto" w:fill="FFFFFF"/>
        </w:rPr>
        <w:t xml:space="preserve">our </w:t>
      </w:r>
      <w:r w:rsidR="004F1B1D">
        <w:rPr>
          <w:rFonts w:asciiTheme="minorHAnsi" w:hAnsiTheme="minorHAnsi" w:cstheme="minorHAnsi"/>
          <w:shd w:val="clear" w:color="auto" w:fill="FFFFFF"/>
        </w:rPr>
        <w:t xml:space="preserve">collective </w:t>
      </w:r>
      <w:r w:rsidR="00B61844">
        <w:rPr>
          <w:rFonts w:asciiTheme="minorHAnsi" w:hAnsiTheme="minorHAnsi" w:cstheme="minorHAnsi"/>
          <w:shd w:val="clear" w:color="auto" w:fill="FFFFFF"/>
        </w:rPr>
        <w:t xml:space="preserve">scale to influence the future </w:t>
      </w:r>
      <w:commentRangeStart w:id="2"/>
      <w:r w:rsidR="00B61844">
        <w:rPr>
          <w:rFonts w:asciiTheme="minorHAnsi" w:hAnsiTheme="minorHAnsi" w:cstheme="minorHAnsi"/>
          <w:shd w:val="clear" w:color="auto" w:fill="FFFFFF"/>
        </w:rPr>
        <w:t xml:space="preserve">and to ensure the voice of business </w:t>
      </w:r>
      <w:r w:rsidR="004F1B1D">
        <w:rPr>
          <w:rFonts w:asciiTheme="minorHAnsi" w:hAnsiTheme="minorHAnsi" w:cstheme="minorHAnsi"/>
          <w:shd w:val="clear" w:color="auto" w:fill="FFFFFF"/>
        </w:rPr>
        <w:t xml:space="preserve">can </w:t>
      </w:r>
      <w:r w:rsidR="00B61844">
        <w:rPr>
          <w:rFonts w:asciiTheme="minorHAnsi" w:hAnsiTheme="minorHAnsi" w:cstheme="minorHAnsi"/>
          <w:shd w:val="clear" w:color="auto" w:fill="FFFFFF"/>
        </w:rPr>
        <w:t xml:space="preserve">steer the direction of our economy at this critical time. </w:t>
      </w:r>
      <w:commentRangeEnd w:id="2"/>
      <w:r>
        <w:rPr>
          <w:rStyle w:val="CommentReference"/>
        </w:rPr>
        <w:commentReference w:id="2"/>
      </w:r>
    </w:p>
    <w:p w14:paraId="00C74413" w14:textId="77777777" w:rsidR="00B61844" w:rsidRDefault="00B61844" w:rsidP="00483CB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08A3B484" w14:textId="4608A286" w:rsidR="004F1B1D" w:rsidRDefault="0028576C" w:rsidP="00483CB9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Throughout all of this, we retain our commitment to listen to businesses across the South East area and to act on their concerns.  We will use all means </w:t>
      </w:r>
      <w:r w:rsidR="00932745">
        <w:rPr>
          <w:rFonts w:asciiTheme="minorHAnsi" w:hAnsiTheme="minorHAnsi" w:cstheme="minorHAnsi"/>
          <w:shd w:val="clear" w:color="auto" w:fill="FFFFFF"/>
        </w:rPr>
        <w:t xml:space="preserve">available </w:t>
      </w:r>
      <w:r>
        <w:rPr>
          <w:rFonts w:asciiTheme="minorHAnsi" w:hAnsiTheme="minorHAnsi" w:cstheme="minorHAnsi"/>
          <w:shd w:val="clear" w:color="auto" w:fill="FFFFFF"/>
        </w:rPr>
        <w:t xml:space="preserve">to gather insights on the issues facing local business communities, and to ensure that their </w:t>
      </w:r>
      <w:r w:rsidR="00483CB9">
        <w:rPr>
          <w:rFonts w:asciiTheme="minorHAnsi" w:hAnsiTheme="minorHAnsi" w:cstheme="minorHAnsi"/>
          <w:shd w:val="clear" w:color="auto" w:fill="FFFFFF"/>
        </w:rPr>
        <w:t>needs</w:t>
      </w:r>
      <w:r>
        <w:rPr>
          <w:rFonts w:asciiTheme="minorHAnsi" w:hAnsiTheme="minorHAnsi" w:cstheme="minorHAnsi"/>
          <w:shd w:val="clear" w:color="auto" w:fill="FFFFFF"/>
        </w:rPr>
        <w:t xml:space="preserve"> are met, their </w:t>
      </w:r>
      <w:r w:rsidR="00483CB9">
        <w:rPr>
          <w:rFonts w:asciiTheme="minorHAnsi" w:hAnsiTheme="minorHAnsi" w:cstheme="minorHAnsi"/>
          <w:shd w:val="clear" w:color="auto" w:fill="FFFFFF"/>
        </w:rPr>
        <w:t xml:space="preserve">challenges </w:t>
      </w:r>
      <w:r w:rsidR="004F1B1D">
        <w:rPr>
          <w:rFonts w:asciiTheme="minorHAnsi" w:hAnsiTheme="minorHAnsi" w:cstheme="minorHAnsi"/>
          <w:shd w:val="clear" w:color="auto" w:fill="FFFFFF"/>
        </w:rPr>
        <w:t xml:space="preserve">recognised </w:t>
      </w:r>
      <w:r w:rsidR="00483CB9">
        <w:rPr>
          <w:rFonts w:asciiTheme="minorHAnsi" w:hAnsiTheme="minorHAnsi" w:cstheme="minorHAnsi"/>
          <w:shd w:val="clear" w:color="auto" w:fill="FFFFFF"/>
        </w:rPr>
        <w:t xml:space="preserve">and </w:t>
      </w:r>
      <w:r w:rsidR="004F1B1D">
        <w:rPr>
          <w:rFonts w:asciiTheme="minorHAnsi" w:hAnsiTheme="minorHAnsi" w:cstheme="minorHAnsi"/>
          <w:shd w:val="clear" w:color="auto" w:fill="FFFFFF"/>
        </w:rPr>
        <w:t xml:space="preserve">that they can take </w:t>
      </w:r>
      <w:r w:rsidR="00483CB9">
        <w:rPr>
          <w:rFonts w:asciiTheme="minorHAnsi" w:hAnsiTheme="minorHAnsi" w:cstheme="minorHAnsi"/>
          <w:shd w:val="clear" w:color="auto" w:fill="FFFFFF"/>
        </w:rPr>
        <w:t>opportunities</w:t>
      </w:r>
      <w:r w:rsidR="004F1B1D">
        <w:rPr>
          <w:rFonts w:asciiTheme="minorHAnsi" w:hAnsiTheme="minorHAnsi" w:cstheme="minorHAnsi"/>
          <w:shd w:val="clear" w:color="auto" w:fill="FFFFFF"/>
        </w:rPr>
        <w:t xml:space="preserve"> that will drive growth</w:t>
      </w:r>
      <w:r w:rsidR="00483CB9">
        <w:rPr>
          <w:rFonts w:asciiTheme="minorHAnsi" w:hAnsiTheme="minorHAnsi" w:cstheme="minorHAnsi"/>
          <w:shd w:val="clear" w:color="auto" w:fill="FFFFFF"/>
        </w:rPr>
        <w:t xml:space="preserve">.  </w:t>
      </w:r>
    </w:p>
    <w:p w14:paraId="39DA4226" w14:textId="77777777" w:rsidR="004F1B1D" w:rsidRDefault="004F1B1D" w:rsidP="00483CB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3395EBB6" w14:textId="6C8A3986" w:rsidR="0049694A" w:rsidRDefault="004F1B1D" w:rsidP="00932745">
      <w:r>
        <w:rPr>
          <w:rFonts w:asciiTheme="minorHAnsi" w:hAnsiTheme="minorHAnsi" w:cstheme="minorHAnsi"/>
          <w:shd w:val="clear" w:color="auto" w:fill="FFFFFF"/>
        </w:rPr>
        <w:t xml:space="preserve">As SELEP </w:t>
      </w:r>
      <w:r w:rsidR="00483CB9">
        <w:rPr>
          <w:rFonts w:asciiTheme="minorHAnsi" w:hAnsiTheme="minorHAnsi" w:cstheme="minorHAnsi"/>
          <w:shd w:val="clear" w:color="auto" w:fill="FFFFFF"/>
        </w:rPr>
        <w:t>Chair</w:t>
      </w:r>
      <w:r>
        <w:rPr>
          <w:rFonts w:asciiTheme="minorHAnsi" w:hAnsiTheme="minorHAnsi" w:cstheme="minorHAnsi"/>
          <w:shd w:val="clear" w:color="auto" w:fill="FFFFFF"/>
        </w:rPr>
        <w:t xml:space="preserve"> and </w:t>
      </w:r>
      <w:r w:rsidR="00483CB9">
        <w:rPr>
          <w:rFonts w:asciiTheme="minorHAnsi" w:hAnsiTheme="minorHAnsi" w:cstheme="minorHAnsi"/>
          <w:shd w:val="clear" w:color="auto" w:fill="FFFFFF"/>
        </w:rPr>
        <w:t xml:space="preserve">Deputy Chair, and </w:t>
      </w:r>
      <w:r>
        <w:rPr>
          <w:rFonts w:asciiTheme="minorHAnsi" w:hAnsiTheme="minorHAnsi" w:cstheme="minorHAnsi"/>
          <w:shd w:val="clear" w:color="auto" w:fill="FFFFFF"/>
        </w:rPr>
        <w:t xml:space="preserve">with </w:t>
      </w:r>
      <w:r w:rsidR="00483CB9">
        <w:rPr>
          <w:rFonts w:asciiTheme="minorHAnsi" w:hAnsiTheme="minorHAnsi" w:cstheme="minorHAnsi"/>
          <w:shd w:val="clear" w:color="auto" w:fill="FFFFFF"/>
        </w:rPr>
        <w:t>all SELEP Directors</w:t>
      </w:r>
      <w:r>
        <w:rPr>
          <w:rFonts w:asciiTheme="minorHAnsi" w:hAnsiTheme="minorHAnsi" w:cstheme="minorHAnsi"/>
          <w:shd w:val="clear" w:color="auto" w:fill="FFFFFF"/>
        </w:rPr>
        <w:t xml:space="preserve">, we are committed to working in the open, to engaging widely and to shaping a south east economy that works for all stakeholders and communities.  As we emerge from the first stages of the COVID-19 crisis, we hope you will work with us to enable a robust and sustainable recovery that will provide a platform for security, growth and future prosperity.    </w:t>
      </w:r>
    </w:p>
    <w:sectPr w:rsidR="00496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arah Dance" w:date="2020-09-04T12:01:00Z" w:initials="SD">
    <w:p w14:paraId="3F645A5A" w14:textId="0C56C245" w:rsidR="00823E1E" w:rsidRDefault="00823E1E">
      <w:pPr>
        <w:pStyle w:val="CommentText"/>
      </w:pPr>
      <w:r>
        <w:rPr>
          <w:rStyle w:val="CommentReference"/>
        </w:rPr>
        <w:annotationRef/>
      </w:r>
      <w:r>
        <w:t>Please check with Helen/Sharon re this.</w:t>
      </w:r>
    </w:p>
  </w:comment>
  <w:comment w:id="2" w:author="Sarah Dance" w:date="2020-09-04T12:03:00Z" w:initials="SD">
    <w:p w14:paraId="114E863D" w14:textId="4C3679F2" w:rsidR="0008112D" w:rsidRDefault="0008112D">
      <w:pPr>
        <w:pStyle w:val="CommentText"/>
      </w:pPr>
      <w:r>
        <w:rPr>
          <w:rStyle w:val="CommentReference"/>
        </w:rPr>
        <w:annotationRef/>
      </w:r>
      <w:r>
        <w:t>Isn’t that the same statement as below?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645A5A" w15:done="0"/>
  <w15:commentEx w15:paraId="114E86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CAA61" w16cex:dateUtc="2020-09-04T10:58:00Z"/>
  <w16cex:commentExtensible w16cex:durableId="22FCAB2D" w16cex:dateUtc="2020-09-04T11:01:00Z"/>
  <w16cex:commentExtensible w16cex:durableId="22FCAB8E" w16cex:dateUtc="2020-09-04T11:03:00Z"/>
  <w16cex:commentExtensible w16cex:durableId="22FCABB7" w16cex:dateUtc="2020-09-04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645A5A" w16cid:durableId="22FCAB2D"/>
  <w16cid:commentId w16cid:paraId="114E863D" w16cid:durableId="22FCAB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E502" w14:textId="77777777" w:rsidR="00934619" w:rsidRDefault="00934619" w:rsidP="00483CB9">
      <w:pPr>
        <w:spacing w:line="240" w:lineRule="auto"/>
      </w:pPr>
      <w:r>
        <w:separator/>
      </w:r>
    </w:p>
  </w:endnote>
  <w:endnote w:type="continuationSeparator" w:id="0">
    <w:p w14:paraId="27CE257D" w14:textId="77777777" w:rsidR="00934619" w:rsidRDefault="00934619" w:rsidP="0048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BA3A" w14:textId="77777777" w:rsidR="00934619" w:rsidRDefault="00934619" w:rsidP="00483CB9">
      <w:pPr>
        <w:spacing w:line="240" w:lineRule="auto"/>
      </w:pPr>
      <w:r>
        <w:separator/>
      </w:r>
    </w:p>
  </w:footnote>
  <w:footnote w:type="continuationSeparator" w:id="0">
    <w:p w14:paraId="533DFB20" w14:textId="77777777" w:rsidR="00934619" w:rsidRDefault="00934619" w:rsidP="00483CB9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Dance">
    <w15:presenceInfo w15:providerId="Windows Live" w15:userId="58d3f810211dc4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B9"/>
    <w:rsid w:val="0008112D"/>
    <w:rsid w:val="000822CB"/>
    <w:rsid w:val="00142C35"/>
    <w:rsid w:val="001E702B"/>
    <w:rsid w:val="0028576C"/>
    <w:rsid w:val="00294F1B"/>
    <w:rsid w:val="00483CB9"/>
    <w:rsid w:val="0049694A"/>
    <w:rsid w:val="004F1B1D"/>
    <w:rsid w:val="00741D95"/>
    <w:rsid w:val="00823E1E"/>
    <w:rsid w:val="008D5C50"/>
    <w:rsid w:val="008F09D9"/>
    <w:rsid w:val="00932745"/>
    <w:rsid w:val="00934619"/>
    <w:rsid w:val="00B47CAC"/>
    <w:rsid w:val="00B61844"/>
    <w:rsid w:val="00DA38E5"/>
    <w:rsid w:val="00E0650D"/>
    <w:rsid w:val="00E85B1A"/>
    <w:rsid w:val="00F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E47918"/>
  <w15:chartTrackingRefBased/>
  <w15:docId w15:val="{999D3759-C152-407E-87E8-A8B34097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E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DE2BEA8BE5F4AA02413EB196877CE" ma:contentTypeVersion="13" ma:contentTypeDescription="Create a new document." ma:contentTypeScope="" ma:versionID="5611583ec470892947663c396284caa2">
  <xsd:schema xmlns:xsd="http://www.w3.org/2001/XMLSchema" xmlns:xs="http://www.w3.org/2001/XMLSchema" xmlns:p="http://schemas.microsoft.com/office/2006/metadata/properties" xmlns:ns3="00fcff42-ad2d-4394-b57a-9f85a4f2fbc4" xmlns:ns4="935374a2-6d52-4fba-bd43-76493eb22ffd" targetNamespace="http://schemas.microsoft.com/office/2006/metadata/properties" ma:root="true" ma:fieldsID="a37824cff920d1ba4f9607f979cfd4b3" ns3:_="" ns4:_="">
    <xsd:import namespace="00fcff42-ad2d-4394-b57a-9f85a4f2fbc4"/>
    <xsd:import namespace="935374a2-6d52-4fba-bd43-76493eb22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ff42-ad2d-4394-b57a-9f85a4f2f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374a2-6d52-4fba-bd43-76493eb22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2A3BE-9D40-4E66-923C-32C75B742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BC95B-FEDF-4276-A561-438C8D97DF1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35374a2-6d52-4fba-bd43-76493eb22ffd"/>
    <ds:schemaRef ds:uri="00fcff42-ad2d-4394-b57a-9f85a4f2fb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CB551D-EA1A-4BC1-AEC8-E7C65B9C7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cff42-ad2d-4394-b57a-9f85a4f2fbc4"/>
    <ds:schemaRef ds:uri="935374a2-6d52-4fba-bd43-76493eb22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Gordon - Business Engagement and Comms Manager (SELEP)</dc:creator>
  <cp:keywords/>
  <dc:description/>
  <cp:lastModifiedBy>Eleanor Clow - SELEP Communications Officer</cp:lastModifiedBy>
  <cp:revision>2</cp:revision>
  <dcterms:created xsi:type="dcterms:W3CDTF">2020-09-07T09:09:00Z</dcterms:created>
  <dcterms:modified xsi:type="dcterms:W3CDTF">2020-09-07T09:09:00Z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2020-08-25T13:38:48Z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2ebf325f-5098-4f7f-92ab-0000df396522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0x0101004ADDE2BEA8BE5F4AA02413EB196877CE</vt:lpwstr>
  </property>
</Properties>
</file>