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6"/>
        <w:gridCol w:w="194"/>
        <w:gridCol w:w="1891"/>
        <w:gridCol w:w="420"/>
        <w:gridCol w:w="307"/>
        <w:gridCol w:w="2003"/>
        <w:gridCol w:w="337"/>
        <w:gridCol w:w="1974"/>
      </w:tblGrid>
      <w:tr w:rsidR="00E428DA" w:rsidRPr="00C36C29" w:rsidTr="00B60E55">
        <w:trPr>
          <w:trHeight w:val="416"/>
        </w:trPr>
        <w:tc>
          <w:tcPr>
            <w:tcW w:w="9242" w:type="dxa"/>
            <w:gridSpan w:val="8"/>
            <w:tcBorders>
              <w:bottom w:val="single" w:sz="4" w:space="0" w:color="auto"/>
            </w:tcBorders>
            <w:shd w:val="clear" w:color="auto" w:fill="0D0D0D" w:themeFill="text1" w:themeFillTint="F2"/>
          </w:tcPr>
          <w:p w:rsidR="00E428DA" w:rsidRPr="00B60E55" w:rsidRDefault="00E428DA" w:rsidP="001E65BA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B60E55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Project Change Request</w:t>
            </w:r>
            <w:r w:rsidR="00B60E55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  <w:tr w:rsidR="005045AF" w:rsidRPr="00C36C29" w:rsidTr="00C36C29">
        <w:tc>
          <w:tcPr>
            <w:tcW w:w="9242" w:type="dxa"/>
            <w:gridSpan w:val="8"/>
            <w:tcBorders>
              <w:left w:val="nil"/>
              <w:right w:val="nil"/>
            </w:tcBorders>
            <w:vAlign w:val="center"/>
          </w:tcPr>
          <w:p w:rsidR="005045AF" w:rsidRPr="001E65BA" w:rsidRDefault="00C36C29" w:rsidP="00C36C29">
            <w:pPr>
              <w:jc w:val="center"/>
              <w:rPr>
                <w:rFonts w:asciiTheme="minorHAnsi" w:hAnsiTheme="minorHAnsi"/>
                <w:b/>
              </w:rPr>
            </w:pPr>
            <w:r w:rsidRPr="001E65BA">
              <w:rPr>
                <w:rFonts w:asciiTheme="minorHAnsi" w:hAnsiTheme="minorHAnsi"/>
                <w:b/>
              </w:rPr>
              <w:t xml:space="preserve">Section A </w:t>
            </w:r>
            <w:r w:rsidR="005045AF" w:rsidRPr="001E65BA">
              <w:rPr>
                <w:rFonts w:asciiTheme="minorHAnsi" w:hAnsiTheme="minorHAnsi"/>
                <w:b/>
              </w:rPr>
              <w:t>–</w:t>
            </w:r>
            <w:r w:rsidRPr="001E65BA">
              <w:rPr>
                <w:rFonts w:asciiTheme="minorHAnsi" w:hAnsiTheme="minorHAnsi"/>
                <w:b/>
              </w:rPr>
              <w:t xml:space="preserve"> </w:t>
            </w:r>
            <w:r w:rsidR="005045AF" w:rsidRPr="001E65BA">
              <w:rPr>
                <w:rFonts w:asciiTheme="minorHAnsi" w:hAnsiTheme="minorHAnsi"/>
                <w:b/>
              </w:rPr>
              <w:t>Details</w:t>
            </w:r>
          </w:p>
          <w:p w:rsidR="00C36C29" w:rsidRPr="001E65BA" w:rsidRDefault="00C36C29" w:rsidP="00C36C29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E428DA" w:rsidRPr="00C36C29" w:rsidTr="001D6082">
        <w:tc>
          <w:tcPr>
            <w:tcW w:w="2116" w:type="dxa"/>
            <w:shd w:val="clear" w:color="auto" w:fill="D9D9D9" w:themeFill="background1" w:themeFillShade="D9"/>
          </w:tcPr>
          <w:p w:rsidR="00E428DA" w:rsidRPr="001E65BA" w:rsidRDefault="00E428DA">
            <w:pPr>
              <w:rPr>
                <w:rFonts w:asciiTheme="minorHAnsi" w:hAnsiTheme="minorHAnsi"/>
                <w:sz w:val="22"/>
                <w:szCs w:val="22"/>
              </w:rPr>
            </w:pPr>
            <w:r w:rsidRPr="001E65BA">
              <w:rPr>
                <w:rFonts w:asciiTheme="minorHAnsi" w:hAnsiTheme="minorHAnsi"/>
                <w:sz w:val="22"/>
                <w:szCs w:val="22"/>
              </w:rPr>
              <w:t>Project Name</w:t>
            </w:r>
          </w:p>
        </w:tc>
        <w:tc>
          <w:tcPr>
            <w:tcW w:w="7126" w:type="dxa"/>
            <w:gridSpan w:val="7"/>
          </w:tcPr>
          <w:p w:rsidR="00E428DA" w:rsidRPr="001E65BA" w:rsidRDefault="00E428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6C29" w:rsidRPr="00C36C29" w:rsidTr="001D6082">
        <w:tc>
          <w:tcPr>
            <w:tcW w:w="2116" w:type="dxa"/>
            <w:shd w:val="clear" w:color="auto" w:fill="D9D9D9" w:themeFill="background1" w:themeFillShade="D9"/>
          </w:tcPr>
          <w:p w:rsidR="00C36C29" w:rsidRPr="001E65BA" w:rsidRDefault="00C36C29" w:rsidP="001E65BA">
            <w:pPr>
              <w:rPr>
                <w:rFonts w:asciiTheme="minorHAnsi" w:hAnsiTheme="minorHAnsi"/>
                <w:sz w:val="22"/>
                <w:szCs w:val="22"/>
              </w:rPr>
            </w:pPr>
            <w:r w:rsidRPr="001E65BA">
              <w:rPr>
                <w:rFonts w:asciiTheme="minorHAnsi" w:hAnsiTheme="minorHAnsi"/>
                <w:sz w:val="22"/>
                <w:szCs w:val="22"/>
              </w:rPr>
              <w:t xml:space="preserve">Lead </w:t>
            </w:r>
            <w:r w:rsidR="001E65BA">
              <w:rPr>
                <w:rFonts w:asciiTheme="minorHAnsi" w:hAnsiTheme="minorHAnsi"/>
                <w:sz w:val="22"/>
                <w:szCs w:val="22"/>
              </w:rPr>
              <w:t>Officer</w:t>
            </w:r>
          </w:p>
        </w:tc>
        <w:tc>
          <w:tcPr>
            <w:tcW w:w="7126" w:type="dxa"/>
            <w:gridSpan w:val="7"/>
          </w:tcPr>
          <w:p w:rsidR="00C36C29" w:rsidRPr="001E65BA" w:rsidRDefault="00C36C2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28DA" w:rsidRPr="00C36C29" w:rsidTr="001D6082">
        <w:tc>
          <w:tcPr>
            <w:tcW w:w="2116" w:type="dxa"/>
            <w:shd w:val="clear" w:color="auto" w:fill="D9D9D9" w:themeFill="background1" w:themeFillShade="D9"/>
          </w:tcPr>
          <w:p w:rsidR="00E428DA" w:rsidRPr="001E65BA" w:rsidRDefault="001E65BA">
            <w:pPr>
              <w:rPr>
                <w:rFonts w:asciiTheme="minorHAnsi" w:hAnsiTheme="minorHAnsi"/>
                <w:sz w:val="22"/>
                <w:szCs w:val="22"/>
              </w:rPr>
            </w:pPr>
            <w:r w:rsidRPr="001E65BA">
              <w:rPr>
                <w:rFonts w:asciiTheme="minorHAnsi" w:hAnsiTheme="minorHAnsi"/>
                <w:sz w:val="22"/>
                <w:szCs w:val="22"/>
              </w:rPr>
              <w:t>Lead Authority</w:t>
            </w:r>
          </w:p>
        </w:tc>
        <w:tc>
          <w:tcPr>
            <w:tcW w:w="7126" w:type="dxa"/>
            <w:gridSpan w:val="7"/>
          </w:tcPr>
          <w:p w:rsidR="00E428DA" w:rsidRPr="001E65BA" w:rsidRDefault="00E428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28DA" w:rsidRPr="00C36C29" w:rsidTr="001D6082">
        <w:tc>
          <w:tcPr>
            <w:tcW w:w="2116" w:type="dxa"/>
            <w:shd w:val="clear" w:color="auto" w:fill="D9D9D9" w:themeFill="background1" w:themeFillShade="D9"/>
          </w:tcPr>
          <w:p w:rsidR="00E428DA" w:rsidRPr="001E65BA" w:rsidRDefault="001E65BA">
            <w:pPr>
              <w:rPr>
                <w:rFonts w:asciiTheme="minorHAnsi" w:hAnsiTheme="minorHAnsi"/>
                <w:sz w:val="22"/>
                <w:szCs w:val="22"/>
              </w:rPr>
            </w:pPr>
            <w:r w:rsidRPr="001E65BA">
              <w:rPr>
                <w:rFonts w:asciiTheme="minorHAnsi" w:hAnsiTheme="minorHAnsi"/>
                <w:sz w:val="22"/>
                <w:szCs w:val="22"/>
              </w:rPr>
              <w:t xml:space="preserve">Date Submitted </w:t>
            </w:r>
          </w:p>
        </w:tc>
        <w:tc>
          <w:tcPr>
            <w:tcW w:w="7126" w:type="dxa"/>
            <w:gridSpan w:val="7"/>
          </w:tcPr>
          <w:p w:rsidR="00E428DA" w:rsidRPr="001E65BA" w:rsidRDefault="00E428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45AF" w:rsidRPr="00C36C29" w:rsidTr="00C36C29">
        <w:tc>
          <w:tcPr>
            <w:tcW w:w="9242" w:type="dxa"/>
            <w:gridSpan w:val="8"/>
            <w:tcBorders>
              <w:left w:val="nil"/>
              <w:right w:val="nil"/>
            </w:tcBorders>
          </w:tcPr>
          <w:p w:rsidR="005045AF" w:rsidRPr="001E65BA" w:rsidRDefault="00C36C29" w:rsidP="00C36C29">
            <w:pPr>
              <w:jc w:val="center"/>
              <w:rPr>
                <w:rFonts w:asciiTheme="minorHAnsi" w:hAnsiTheme="minorHAnsi"/>
                <w:b/>
              </w:rPr>
            </w:pPr>
            <w:r w:rsidRPr="001E65BA">
              <w:rPr>
                <w:rFonts w:asciiTheme="minorHAnsi" w:hAnsiTheme="minorHAnsi"/>
                <w:b/>
              </w:rPr>
              <w:t>Section B</w:t>
            </w:r>
            <w:r w:rsidR="005045AF" w:rsidRPr="001E65BA">
              <w:rPr>
                <w:rFonts w:asciiTheme="minorHAnsi" w:hAnsiTheme="minorHAnsi"/>
                <w:b/>
              </w:rPr>
              <w:t xml:space="preserve"> – Justification</w:t>
            </w:r>
          </w:p>
        </w:tc>
      </w:tr>
      <w:tr w:rsidR="005045AF" w:rsidRPr="00C36C29" w:rsidTr="001D6082">
        <w:tc>
          <w:tcPr>
            <w:tcW w:w="2116" w:type="dxa"/>
            <w:shd w:val="clear" w:color="auto" w:fill="D9D9D9" w:themeFill="background1" w:themeFillShade="D9"/>
          </w:tcPr>
          <w:p w:rsidR="005045AF" w:rsidRPr="001E65BA" w:rsidRDefault="005045AF">
            <w:pPr>
              <w:rPr>
                <w:rFonts w:asciiTheme="minorHAnsi" w:hAnsiTheme="minorHAnsi"/>
                <w:sz w:val="22"/>
                <w:szCs w:val="22"/>
              </w:rPr>
            </w:pPr>
            <w:r w:rsidRPr="001E65BA">
              <w:rPr>
                <w:rFonts w:asciiTheme="minorHAnsi" w:hAnsiTheme="minorHAnsi"/>
                <w:sz w:val="22"/>
                <w:szCs w:val="22"/>
              </w:rPr>
              <w:t>Description of Change</w:t>
            </w:r>
          </w:p>
        </w:tc>
        <w:tc>
          <w:tcPr>
            <w:tcW w:w="7126" w:type="dxa"/>
            <w:gridSpan w:val="7"/>
          </w:tcPr>
          <w:p w:rsidR="005045AF" w:rsidRPr="001E65BA" w:rsidRDefault="005045A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045AF" w:rsidRPr="001E65BA" w:rsidRDefault="005045A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45AF" w:rsidRPr="00C36C29" w:rsidTr="001D6082">
        <w:tc>
          <w:tcPr>
            <w:tcW w:w="2116" w:type="dxa"/>
            <w:shd w:val="clear" w:color="auto" w:fill="D9D9D9" w:themeFill="background1" w:themeFillShade="D9"/>
          </w:tcPr>
          <w:p w:rsidR="005045AF" w:rsidRPr="001E65BA" w:rsidRDefault="005045AF">
            <w:pPr>
              <w:rPr>
                <w:rFonts w:asciiTheme="minorHAnsi" w:hAnsiTheme="minorHAnsi"/>
                <w:sz w:val="22"/>
                <w:szCs w:val="22"/>
              </w:rPr>
            </w:pPr>
            <w:r w:rsidRPr="001E65BA">
              <w:rPr>
                <w:rFonts w:asciiTheme="minorHAnsi" w:hAnsiTheme="minorHAnsi"/>
                <w:sz w:val="22"/>
                <w:szCs w:val="22"/>
              </w:rPr>
              <w:t>Reason for Making Change</w:t>
            </w:r>
          </w:p>
        </w:tc>
        <w:tc>
          <w:tcPr>
            <w:tcW w:w="7126" w:type="dxa"/>
            <w:gridSpan w:val="7"/>
          </w:tcPr>
          <w:p w:rsidR="005045AF" w:rsidRPr="001E65BA" w:rsidRDefault="005045A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045AF" w:rsidRPr="001E65BA" w:rsidRDefault="005045A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45AF" w:rsidRPr="00C36C29" w:rsidTr="001D6082">
        <w:tc>
          <w:tcPr>
            <w:tcW w:w="2116" w:type="dxa"/>
            <w:shd w:val="clear" w:color="auto" w:fill="D9D9D9" w:themeFill="background1" w:themeFillShade="D9"/>
          </w:tcPr>
          <w:p w:rsidR="005045AF" w:rsidRPr="001E65BA" w:rsidRDefault="005045AF">
            <w:pPr>
              <w:rPr>
                <w:rFonts w:asciiTheme="minorHAnsi" w:hAnsiTheme="minorHAnsi"/>
                <w:sz w:val="22"/>
                <w:szCs w:val="22"/>
              </w:rPr>
            </w:pPr>
            <w:r w:rsidRPr="001E65BA">
              <w:rPr>
                <w:rFonts w:asciiTheme="minorHAnsi" w:hAnsiTheme="minorHAnsi"/>
                <w:sz w:val="22"/>
                <w:szCs w:val="22"/>
              </w:rPr>
              <w:t>Alternative Options Considered</w:t>
            </w:r>
          </w:p>
        </w:tc>
        <w:tc>
          <w:tcPr>
            <w:tcW w:w="7126" w:type="dxa"/>
            <w:gridSpan w:val="7"/>
          </w:tcPr>
          <w:p w:rsidR="005045AF" w:rsidRPr="001E65BA" w:rsidRDefault="005045A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045AF" w:rsidRPr="001E65BA" w:rsidRDefault="005045A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2BFC" w:rsidRPr="00C36C29" w:rsidTr="001D6082">
        <w:tc>
          <w:tcPr>
            <w:tcW w:w="21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2BFC" w:rsidRPr="001E65BA" w:rsidRDefault="00FF2BFC">
            <w:pPr>
              <w:rPr>
                <w:rFonts w:asciiTheme="minorHAnsi" w:hAnsiTheme="minorHAnsi"/>
                <w:sz w:val="22"/>
                <w:szCs w:val="22"/>
              </w:rPr>
            </w:pPr>
            <w:r w:rsidRPr="001E65BA">
              <w:rPr>
                <w:rFonts w:asciiTheme="minorHAnsi" w:hAnsiTheme="minorHAnsi"/>
                <w:sz w:val="22"/>
                <w:szCs w:val="22"/>
              </w:rPr>
              <w:t>Stakeholders Consulted</w:t>
            </w:r>
          </w:p>
        </w:tc>
        <w:tc>
          <w:tcPr>
            <w:tcW w:w="7126" w:type="dxa"/>
            <w:gridSpan w:val="7"/>
            <w:tcBorders>
              <w:bottom w:val="single" w:sz="4" w:space="0" w:color="auto"/>
            </w:tcBorders>
          </w:tcPr>
          <w:p w:rsidR="00FF2BFC" w:rsidRPr="001E65BA" w:rsidRDefault="00FF2BF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F2BFC" w:rsidRPr="001E65BA" w:rsidRDefault="00FF2BF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45AF" w:rsidRPr="00C36C29" w:rsidTr="00C36C29">
        <w:tc>
          <w:tcPr>
            <w:tcW w:w="9242" w:type="dxa"/>
            <w:gridSpan w:val="8"/>
            <w:tcBorders>
              <w:left w:val="nil"/>
              <w:right w:val="nil"/>
            </w:tcBorders>
          </w:tcPr>
          <w:p w:rsidR="005045AF" w:rsidRPr="001E65BA" w:rsidRDefault="00C36C29" w:rsidP="00C36C29">
            <w:pPr>
              <w:jc w:val="center"/>
              <w:rPr>
                <w:rFonts w:asciiTheme="minorHAnsi" w:hAnsiTheme="minorHAnsi"/>
                <w:b/>
              </w:rPr>
            </w:pPr>
            <w:r w:rsidRPr="001E65BA">
              <w:rPr>
                <w:rFonts w:asciiTheme="minorHAnsi" w:hAnsiTheme="minorHAnsi"/>
                <w:b/>
              </w:rPr>
              <w:t xml:space="preserve">Section C - </w:t>
            </w:r>
            <w:r w:rsidR="005045AF" w:rsidRPr="001E65BA">
              <w:rPr>
                <w:rFonts w:asciiTheme="minorHAnsi" w:hAnsiTheme="minorHAnsi"/>
                <w:b/>
              </w:rPr>
              <w:t>Impact</w:t>
            </w:r>
          </w:p>
        </w:tc>
      </w:tr>
      <w:tr w:rsidR="00C36C29" w:rsidRPr="00C36C29" w:rsidTr="00C97367">
        <w:trPr>
          <w:trHeight w:val="696"/>
        </w:trPr>
        <w:tc>
          <w:tcPr>
            <w:tcW w:w="2116" w:type="dxa"/>
            <w:shd w:val="clear" w:color="auto" w:fill="D9D9D9" w:themeFill="background1" w:themeFillShade="D9"/>
          </w:tcPr>
          <w:p w:rsidR="00C36C29" w:rsidRPr="001E65BA" w:rsidRDefault="00C36C29">
            <w:pPr>
              <w:rPr>
                <w:rFonts w:asciiTheme="minorHAnsi" w:hAnsiTheme="minorHAnsi"/>
                <w:sz w:val="22"/>
                <w:szCs w:val="22"/>
              </w:rPr>
            </w:pPr>
            <w:r w:rsidRPr="001E65BA">
              <w:rPr>
                <w:rFonts w:asciiTheme="minorHAnsi" w:hAnsiTheme="minorHAnsi"/>
                <w:sz w:val="22"/>
                <w:szCs w:val="22"/>
              </w:rPr>
              <w:t>Impact on total project cost</w:t>
            </w:r>
          </w:p>
        </w:tc>
        <w:tc>
          <w:tcPr>
            <w:tcW w:w="7126" w:type="dxa"/>
            <w:gridSpan w:val="7"/>
          </w:tcPr>
          <w:p w:rsidR="00C36C29" w:rsidRPr="001E65BA" w:rsidRDefault="00C36C2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045AF" w:rsidRPr="00C36C29" w:rsidTr="001D6082">
        <w:tc>
          <w:tcPr>
            <w:tcW w:w="2116" w:type="dxa"/>
            <w:shd w:val="clear" w:color="auto" w:fill="D9D9D9" w:themeFill="background1" w:themeFillShade="D9"/>
          </w:tcPr>
          <w:p w:rsidR="00C36C29" w:rsidRPr="001E65BA" w:rsidRDefault="005045AF" w:rsidP="00C36C29">
            <w:pPr>
              <w:rPr>
                <w:rFonts w:asciiTheme="minorHAnsi" w:hAnsiTheme="minorHAnsi"/>
                <w:sz w:val="22"/>
                <w:szCs w:val="22"/>
              </w:rPr>
            </w:pPr>
            <w:r w:rsidRPr="001E65BA">
              <w:rPr>
                <w:rFonts w:asciiTheme="minorHAnsi" w:hAnsiTheme="minorHAnsi"/>
                <w:sz w:val="22"/>
                <w:szCs w:val="22"/>
              </w:rPr>
              <w:t xml:space="preserve">Impact of LGF </w:t>
            </w:r>
            <w:r w:rsidR="00C36C29" w:rsidRPr="001E65BA">
              <w:rPr>
                <w:rFonts w:asciiTheme="minorHAnsi" w:hAnsiTheme="minorHAnsi"/>
                <w:sz w:val="22"/>
                <w:szCs w:val="22"/>
              </w:rPr>
              <w:t xml:space="preserve">allocation </w:t>
            </w:r>
          </w:p>
        </w:tc>
        <w:tc>
          <w:tcPr>
            <w:tcW w:w="7126" w:type="dxa"/>
            <w:gridSpan w:val="7"/>
          </w:tcPr>
          <w:p w:rsidR="005045AF" w:rsidRPr="001E65BA" w:rsidRDefault="005045A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45AF" w:rsidRPr="00C36C29" w:rsidTr="001D6082">
        <w:tc>
          <w:tcPr>
            <w:tcW w:w="2116" w:type="dxa"/>
            <w:shd w:val="clear" w:color="auto" w:fill="D9D9D9" w:themeFill="background1" w:themeFillShade="D9"/>
          </w:tcPr>
          <w:p w:rsidR="00C36C29" w:rsidRPr="001E65BA" w:rsidRDefault="005045AF">
            <w:pPr>
              <w:rPr>
                <w:rFonts w:asciiTheme="minorHAnsi" w:hAnsiTheme="minorHAnsi"/>
                <w:sz w:val="22"/>
                <w:szCs w:val="22"/>
              </w:rPr>
            </w:pPr>
            <w:r w:rsidRPr="001E65BA">
              <w:rPr>
                <w:rFonts w:asciiTheme="minorHAnsi" w:hAnsiTheme="minorHAnsi"/>
                <w:sz w:val="22"/>
                <w:szCs w:val="22"/>
              </w:rPr>
              <w:t>Impact of project delivery timescales</w:t>
            </w:r>
          </w:p>
        </w:tc>
        <w:tc>
          <w:tcPr>
            <w:tcW w:w="7126" w:type="dxa"/>
            <w:gridSpan w:val="7"/>
          </w:tcPr>
          <w:p w:rsidR="005045AF" w:rsidRPr="001E65BA" w:rsidRDefault="005045A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45AF" w:rsidRPr="00C36C29" w:rsidTr="001D6082">
        <w:tc>
          <w:tcPr>
            <w:tcW w:w="21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36C29" w:rsidRPr="001E65BA" w:rsidRDefault="005045AF" w:rsidP="001F348D">
            <w:pPr>
              <w:rPr>
                <w:rFonts w:asciiTheme="minorHAnsi" w:hAnsiTheme="minorHAnsi"/>
                <w:sz w:val="22"/>
                <w:szCs w:val="22"/>
              </w:rPr>
            </w:pPr>
            <w:r w:rsidRPr="001E65BA">
              <w:rPr>
                <w:rFonts w:asciiTheme="minorHAnsi" w:hAnsiTheme="minorHAnsi"/>
                <w:sz w:val="22"/>
                <w:szCs w:val="22"/>
              </w:rPr>
              <w:t xml:space="preserve">Impact on </w:t>
            </w:r>
            <w:r w:rsidR="001F348D">
              <w:rPr>
                <w:rFonts w:asciiTheme="minorHAnsi" w:hAnsiTheme="minorHAnsi"/>
                <w:sz w:val="22"/>
                <w:szCs w:val="22"/>
              </w:rPr>
              <w:t xml:space="preserve">project </w:t>
            </w:r>
            <w:r w:rsidRPr="001E65BA">
              <w:rPr>
                <w:rFonts w:asciiTheme="minorHAnsi" w:hAnsiTheme="minorHAnsi"/>
                <w:sz w:val="22"/>
                <w:szCs w:val="22"/>
              </w:rPr>
              <w:t>output</w:t>
            </w:r>
            <w:r w:rsidR="001F348D">
              <w:rPr>
                <w:rFonts w:asciiTheme="minorHAnsi" w:hAnsiTheme="minorHAnsi"/>
                <w:sz w:val="22"/>
                <w:szCs w:val="22"/>
              </w:rPr>
              <w:t>s</w:t>
            </w:r>
          </w:p>
        </w:tc>
        <w:tc>
          <w:tcPr>
            <w:tcW w:w="7126" w:type="dxa"/>
            <w:gridSpan w:val="7"/>
            <w:tcBorders>
              <w:bottom w:val="single" w:sz="4" w:space="0" w:color="auto"/>
            </w:tcBorders>
          </w:tcPr>
          <w:p w:rsidR="005045AF" w:rsidRPr="001E65BA" w:rsidRDefault="005045A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348D" w:rsidRPr="00C36C29" w:rsidTr="001D6082">
        <w:tc>
          <w:tcPr>
            <w:tcW w:w="21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F348D" w:rsidRPr="001E65BA" w:rsidRDefault="003654E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Impact on project </w:t>
            </w:r>
            <w:r w:rsidR="001F348D" w:rsidRPr="001E65BA">
              <w:rPr>
                <w:rFonts w:asciiTheme="minorHAnsi" w:hAnsiTheme="minorHAnsi"/>
                <w:sz w:val="22"/>
                <w:szCs w:val="22"/>
              </w:rPr>
              <w:t>Value for Money</w:t>
            </w:r>
          </w:p>
        </w:tc>
        <w:tc>
          <w:tcPr>
            <w:tcW w:w="7126" w:type="dxa"/>
            <w:gridSpan w:val="7"/>
            <w:tcBorders>
              <w:bottom w:val="single" w:sz="4" w:space="0" w:color="auto"/>
            </w:tcBorders>
          </w:tcPr>
          <w:p w:rsidR="001F348D" w:rsidRDefault="001F348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F348D" w:rsidRPr="001E65BA" w:rsidRDefault="001F34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54E0" w:rsidRPr="00C36C29" w:rsidTr="001D6082">
        <w:tc>
          <w:tcPr>
            <w:tcW w:w="21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54E0" w:rsidRPr="001D6082" w:rsidRDefault="003654E0" w:rsidP="00F738E6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 w:rsidRPr="001D6082">
              <w:rPr>
                <w:rFonts w:asciiTheme="minorHAnsi" w:hAnsiTheme="minorHAnsi"/>
                <w:sz w:val="22"/>
                <w:szCs w:val="22"/>
              </w:rPr>
              <w:t>Impact on SELEP objectives</w:t>
            </w:r>
          </w:p>
        </w:tc>
        <w:tc>
          <w:tcPr>
            <w:tcW w:w="7126" w:type="dxa"/>
            <w:gridSpan w:val="7"/>
            <w:tcBorders>
              <w:bottom w:val="single" w:sz="4" w:space="0" w:color="auto"/>
            </w:tcBorders>
          </w:tcPr>
          <w:p w:rsidR="003654E0" w:rsidRPr="001E65BA" w:rsidRDefault="003654E0" w:rsidP="00C97367">
            <w:pPr>
              <w:spacing w:before="240"/>
              <w:rPr>
                <w:rFonts w:asciiTheme="minorHAnsi" w:hAnsiTheme="minorHAnsi"/>
                <w:b/>
              </w:rPr>
            </w:pPr>
          </w:p>
        </w:tc>
      </w:tr>
      <w:tr w:rsidR="003654E0" w:rsidRPr="00C36C29" w:rsidTr="001E65BA">
        <w:tc>
          <w:tcPr>
            <w:tcW w:w="9242" w:type="dxa"/>
            <w:gridSpan w:val="8"/>
            <w:tcBorders>
              <w:left w:val="nil"/>
              <w:right w:val="nil"/>
            </w:tcBorders>
          </w:tcPr>
          <w:p w:rsidR="003654E0" w:rsidRPr="001E65BA" w:rsidRDefault="003654E0" w:rsidP="001E65BA">
            <w:pPr>
              <w:tabs>
                <w:tab w:val="left" w:pos="124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3654E0" w:rsidRPr="00C36C29" w:rsidTr="001E65BA">
        <w:tc>
          <w:tcPr>
            <w:tcW w:w="9242" w:type="dxa"/>
            <w:gridSpan w:val="8"/>
            <w:shd w:val="clear" w:color="auto" w:fill="D9D9D9" w:themeFill="background1" w:themeFillShade="D9"/>
          </w:tcPr>
          <w:p w:rsidR="003654E0" w:rsidRPr="001E65BA" w:rsidRDefault="003654E0" w:rsidP="003A35A9">
            <w:pPr>
              <w:spacing w:before="240"/>
              <w:jc w:val="center"/>
              <w:rPr>
                <w:rFonts w:asciiTheme="minorHAnsi" w:hAnsiTheme="minorHAnsi"/>
                <w:b/>
              </w:rPr>
            </w:pPr>
            <w:r w:rsidRPr="001E65BA">
              <w:rPr>
                <w:rFonts w:asciiTheme="minorHAnsi" w:hAnsiTheme="minorHAnsi"/>
                <w:b/>
              </w:rPr>
              <w:t>Section D - To be completed by SELEP</w:t>
            </w:r>
          </w:p>
        </w:tc>
      </w:tr>
      <w:tr w:rsidR="003654E0" w:rsidRPr="00C36C29" w:rsidTr="00C97367">
        <w:trPr>
          <w:trHeight w:val="322"/>
        </w:trPr>
        <w:tc>
          <w:tcPr>
            <w:tcW w:w="2116" w:type="dxa"/>
            <w:shd w:val="clear" w:color="auto" w:fill="FFFFFF" w:themeFill="background1"/>
          </w:tcPr>
          <w:p w:rsidR="003654E0" w:rsidRPr="001E65BA" w:rsidRDefault="003654E0" w:rsidP="00F738E6">
            <w:pPr>
              <w:rPr>
                <w:rFonts w:asciiTheme="minorHAnsi" w:hAnsiTheme="minorHAnsi"/>
                <w:sz w:val="22"/>
                <w:szCs w:val="22"/>
              </w:rPr>
            </w:pPr>
            <w:r w:rsidRPr="001E65BA">
              <w:rPr>
                <w:rFonts w:asciiTheme="minorHAnsi" w:hAnsiTheme="minorHAnsi"/>
                <w:sz w:val="22"/>
                <w:szCs w:val="22"/>
              </w:rPr>
              <w:t>Logas</w:t>
            </w:r>
            <w:r>
              <w:rPr>
                <w:rFonts w:asciiTheme="minorHAnsi" w:hAnsiTheme="minorHAnsi"/>
                <w:sz w:val="22"/>
                <w:szCs w:val="22"/>
              </w:rPr>
              <w:t>Net Number</w:t>
            </w:r>
          </w:p>
        </w:tc>
        <w:tc>
          <w:tcPr>
            <w:tcW w:w="7126" w:type="dxa"/>
            <w:gridSpan w:val="7"/>
            <w:shd w:val="clear" w:color="auto" w:fill="FFFFFF" w:themeFill="background1"/>
          </w:tcPr>
          <w:p w:rsidR="003654E0" w:rsidRPr="001F348D" w:rsidRDefault="003654E0" w:rsidP="00C97367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54E0" w:rsidRPr="00C36C29" w:rsidTr="001D6082">
        <w:tc>
          <w:tcPr>
            <w:tcW w:w="2116" w:type="dxa"/>
            <w:shd w:val="clear" w:color="auto" w:fill="FFFFFF" w:themeFill="background1"/>
          </w:tcPr>
          <w:p w:rsidR="003654E0" w:rsidRPr="001E65BA" w:rsidRDefault="003654E0" w:rsidP="00F738E6">
            <w:pPr>
              <w:rPr>
                <w:rFonts w:asciiTheme="minorHAnsi" w:hAnsiTheme="minorHAnsi"/>
                <w:sz w:val="22"/>
                <w:szCs w:val="22"/>
              </w:rPr>
            </w:pPr>
            <w:r w:rsidRPr="001E65BA">
              <w:rPr>
                <w:rFonts w:asciiTheme="minorHAnsi" w:hAnsiTheme="minorHAnsi"/>
                <w:sz w:val="22"/>
                <w:szCs w:val="22"/>
              </w:rPr>
              <w:t xml:space="preserve">SELEP Project Number </w:t>
            </w:r>
          </w:p>
        </w:tc>
        <w:tc>
          <w:tcPr>
            <w:tcW w:w="7126" w:type="dxa"/>
            <w:gridSpan w:val="7"/>
            <w:shd w:val="clear" w:color="auto" w:fill="FFFFFF" w:themeFill="background1"/>
          </w:tcPr>
          <w:p w:rsidR="003654E0" w:rsidRPr="001E65BA" w:rsidRDefault="003654E0" w:rsidP="001E65BA">
            <w:pPr>
              <w:spacing w:before="2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654E0" w:rsidRPr="00C36C29" w:rsidTr="001D6082">
        <w:tc>
          <w:tcPr>
            <w:tcW w:w="2116" w:type="dxa"/>
            <w:shd w:val="clear" w:color="auto" w:fill="FFFFFF" w:themeFill="background1"/>
          </w:tcPr>
          <w:p w:rsidR="003654E0" w:rsidRPr="001E65BA" w:rsidRDefault="003654E0" w:rsidP="00F738E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Change Request Number</w:t>
            </w:r>
          </w:p>
        </w:tc>
        <w:tc>
          <w:tcPr>
            <w:tcW w:w="7126" w:type="dxa"/>
            <w:gridSpan w:val="7"/>
            <w:shd w:val="clear" w:color="auto" w:fill="FFFFFF" w:themeFill="background1"/>
          </w:tcPr>
          <w:p w:rsidR="003654E0" w:rsidRPr="001E65BA" w:rsidRDefault="003654E0" w:rsidP="001E65BA">
            <w:pPr>
              <w:spacing w:before="2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654E0" w:rsidRPr="00C36C29" w:rsidTr="003654E0">
        <w:trPr>
          <w:trHeight w:val="868"/>
        </w:trPr>
        <w:tc>
          <w:tcPr>
            <w:tcW w:w="2116" w:type="dxa"/>
            <w:shd w:val="clear" w:color="auto" w:fill="FFFFFF" w:themeFill="background1"/>
          </w:tcPr>
          <w:p w:rsidR="003654E0" w:rsidRPr="001D6082" w:rsidRDefault="003654E0" w:rsidP="003654E0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</w:t>
            </w:r>
            <w:r w:rsidRPr="001D6082">
              <w:rPr>
                <w:rFonts w:asciiTheme="minorHAnsi" w:hAnsiTheme="minorHAnsi"/>
                <w:sz w:val="22"/>
                <w:szCs w:val="22"/>
              </w:rPr>
              <w:t>s review of Business Case been completed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  <w:r w:rsidRPr="001D608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126" w:type="dxa"/>
            <w:gridSpan w:val="7"/>
            <w:shd w:val="clear" w:color="auto" w:fill="FFFFFF" w:themeFill="background1"/>
          </w:tcPr>
          <w:p w:rsidR="003654E0" w:rsidRPr="001D6082" w:rsidRDefault="003654E0" w:rsidP="003654E0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</w:p>
          <w:p w:rsidR="003654E0" w:rsidRPr="001E65BA" w:rsidRDefault="003654E0" w:rsidP="003654E0">
            <w:pPr>
              <w:spacing w:before="240"/>
              <w:rPr>
                <w:rFonts w:asciiTheme="minorHAnsi" w:hAnsiTheme="minorHAnsi"/>
                <w:b/>
              </w:rPr>
            </w:pPr>
          </w:p>
        </w:tc>
      </w:tr>
      <w:tr w:rsidR="003654E0" w:rsidRPr="00C36C29" w:rsidTr="001D6082">
        <w:tc>
          <w:tcPr>
            <w:tcW w:w="2116" w:type="dxa"/>
            <w:shd w:val="clear" w:color="auto" w:fill="D9D9D9" w:themeFill="background1" w:themeFillShade="D9"/>
          </w:tcPr>
          <w:p w:rsidR="003654E0" w:rsidRDefault="003A35A9" w:rsidP="003A35A9">
            <w:pPr>
              <w:spacing w:before="2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Change agreed with SELEP</w:t>
            </w:r>
            <w:r w:rsidR="003654E0">
              <w:rPr>
                <w:rFonts w:asciiTheme="minorHAnsi" w:hAnsiTheme="minorHAnsi"/>
                <w:b/>
              </w:rPr>
              <w:t>:</w:t>
            </w:r>
          </w:p>
        </w:tc>
        <w:sdt>
          <w:sdtPr>
            <w:rPr>
              <w:rFonts w:asciiTheme="minorHAnsi" w:hAnsiTheme="minorHAnsi"/>
              <w:b/>
            </w:rPr>
            <w:tag w:val="Approved/ Rejected/ Deferred"/>
            <w:id w:val="1931234276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Approved" w:value="Approved"/>
              <w:listItem w:displayText="Rejected" w:value="Rejected"/>
              <w:listItem w:displayText="Deferred" w:value="Deferred"/>
            </w:dropDownList>
          </w:sdtPr>
          <w:sdtEndPr/>
          <w:sdtContent>
            <w:tc>
              <w:tcPr>
                <w:tcW w:w="2812" w:type="dxa"/>
                <w:gridSpan w:val="4"/>
                <w:shd w:val="clear" w:color="auto" w:fill="D9D9D9" w:themeFill="background1" w:themeFillShade="D9"/>
              </w:tcPr>
              <w:p w:rsidR="003654E0" w:rsidRPr="001E65BA" w:rsidRDefault="00C97367" w:rsidP="001E65BA">
                <w:pPr>
                  <w:spacing w:before="240"/>
                  <w:jc w:val="center"/>
                  <w:rPr>
                    <w:rFonts w:asciiTheme="minorHAnsi" w:hAnsiTheme="minorHAnsi"/>
                    <w:b/>
                  </w:rPr>
                </w:pPr>
                <w:r w:rsidRPr="006E2F83">
                  <w:rPr>
                    <w:rStyle w:val="PlaceholderText"/>
                    <w:rFonts w:asciiTheme="minorHAnsi" w:hAnsiTheme="minorHAnsi"/>
                  </w:rPr>
                  <w:t>Choose an item.</w:t>
                </w:r>
              </w:p>
            </w:tc>
          </w:sdtContent>
        </w:sdt>
        <w:tc>
          <w:tcPr>
            <w:tcW w:w="2340" w:type="dxa"/>
            <w:gridSpan w:val="2"/>
            <w:shd w:val="clear" w:color="auto" w:fill="D9D9D9" w:themeFill="background1" w:themeFillShade="D9"/>
          </w:tcPr>
          <w:p w:rsidR="003654E0" w:rsidRPr="001E65BA" w:rsidRDefault="003654E0" w:rsidP="001E65BA">
            <w:pPr>
              <w:spacing w:before="2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Date </w:t>
            </w:r>
          </w:p>
        </w:tc>
        <w:sdt>
          <w:sdtPr>
            <w:rPr>
              <w:rFonts w:asciiTheme="minorHAnsi" w:hAnsiTheme="minorHAnsi"/>
              <w:b/>
            </w:rPr>
            <w:id w:val="-825593347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74" w:type="dxa"/>
                <w:shd w:val="clear" w:color="auto" w:fill="D9D9D9" w:themeFill="background1" w:themeFillShade="D9"/>
              </w:tcPr>
              <w:p w:rsidR="003654E0" w:rsidRPr="001E65BA" w:rsidRDefault="00C97367" w:rsidP="001E65BA">
                <w:pPr>
                  <w:spacing w:before="240"/>
                  <w:jc w:val="center"/>
                  <w:rPr>
                    <w:rFonts w:asciiTheme="minorHAnsi" w:hAnsiTheme="minorHAnsi"/>
                    <w:b/>
                  </w:rPr>
                </w:pPr>
                <w:r w:rsidRPr="006E2F83">
                  <w:rPr>
                    <w:rStyle w:val="PlaceholderText"/>
                    <w:rFonts w:asciiTheme="minorHAnsi" w:hAnsiTheme="minorHAnsi"/>
                  </w:rPr>
                  <w:t>Click here to enter a date.</w:t>
                </w:r>
              </w:p>
            </w:tc>
          </w:sdtContent>
        </w:sdt>
      </w:tr>
      <w:tr w:rsidR="003654E0" w:rsidRPr="00C36C29" w:rsidTr="003654E0">
        <w:tc>
          <w:tcPr>
            <w:tcW w:w="21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54E0" w:rsidRPr="001D6082" w:rsidRDefault="003654E0" w:rsidP="001D6082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 w:rsidRPr="001D6082">
              <w:rPr>
                <w:rFonts w:asciiTheme="minorHAnsi" w:hAnsiTheme="minorHAnsi"/>
                <w:sz w:val="22"/>
                <w:szCs w:val="22"/>
              </w:rPr>
              <w:t xml:space="preserve">Comment </w:t>
            </w:r>
          </w:p>
        </w:tc>
        <w:tc>
          <w:tcPr>
            <w:tcW w:w="7126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3654E0" w:rsidRPr="001E65BA" w:rsidRDefault="003654E0" w:rsidP="001E65BA">
            <w:pPr>
              <w:spacing w:before="2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654E0" w:rsidRPr="00C36C29" w:rsidTr="003654E0">
        <w:tc>
          <w:tcPr>
            <w:tcW w:w="9242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</w:tcPr>
          <w:p w:rsidR="003654E0" w:rsidRPr="001E65BA" w:rsidRDefault="003654E0" w:rsidP="001E65BA">
            <w:pPr>
              <w:spacing w:before="2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654E0" w:rsidRPr="00C36C29" w:rsidTr="007E4E4E">
        <w:trPr>
          <w:trHeight w:val="461"/>
        </w:trPr>
        <w:tc>
          <w:tcPr>
            <w:tcW w:w="6931" w:type="dxa"/>
            <w:gridSpan w:val="6"/>
            <w:shd w:val="clear" w:color="auto" w:fill="D9D9D9" w:themeFill="background1" w:themeFillShade="D9"/>
          </w:tcPr>
          <w:p w:rsidR="003654E0" w:rsidRPr="001D6082" w:rsidRDefault="00067193" w:rsidP="007E4E4E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Is Accountability Board approval r</w:t>
            </w:r>
            <w:r w:rsidR="003654E0">
              <w:rPr>
                <w:rFonts w:asciiTheme="minorHAnsi" w:hAnsiTheme="minorHAnsi"/>
                <w:sz w:val="22"/>
                <w:szCs w:val="22"/>
              </w:rPr>
              <w:t xml:space="preserve">equired? 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sdt>
            <w:sdtPr>
              <w:rPr>
                <w:rFonts w:asciiTheme="minorHAnsi" w:hAnsiTheme="minorHAnsi"/>
                <w:b/>
              </w:rPr>
              <w:id w:val="220175350"/>
              <w:placeholder>
                <w:docPart w:val="DefaultPlaceholder_1082065159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:rsidR="003654E0" w:rsidRPr="001E65BA" w:rsidRDefault="00C97367" w:rsidP="001E65BA">
                <w:pPr>
                  <w:spacing w:before="240"/>
                  <w:jc w:val="center"/>
                  <w:rPr>
                    <w:rFonts w:asciiTheme="minorHAnsi" w:hAnsiTheme="minorHAnsi"/>
                    <w:b/>
                  </w:rPr>
                </w:pPr>
                <w:r w:rsidRPr="006E2F83">
                  <w:rPr>
                    <w:rStyle w:val="PlaceholderText"/>
                    <w:rFonts w:asciiTheme="minorHAnsi" w:hAnsiTheme="minorHAnsi"/>
                  </w:rPr>
                  <w:t>Choose an item.</w:t>
                </w:r>
              </w:p>
            </w:sdtContent>
          </w:sdt>
        </w:tc>
      </w:tr>
      <w:tr w:rsidR="007C72C3" w:rsidRPr="00C36C29" w:rsidTr="00113220">
        <w:trPr>
          <w:trHeight w:val="319"/>
        </w:trPr>
        <w:tc>
          <w:tcPr>
            <w:tcW w:w="2310" w:type="dxa"/>
            <w:gridSpan w:val="2"/>
            <w:shd w:val="clear" w:color="auto" w:fill="D9D9D9" w:themeFill="background1" w:themeFillShade="D9"/>
          </w:tcPr>
          <w:p w:rsidR="007C72C3" w:rsidRPr="001E65BA" w:rsidRDefault="007C72C3" w:rsidP="001E65BA">
            <w:pPr>
              <w:spacing w:before="2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Approved by Accountability Board</w:t>
            </w:r>
          </w:p>
        </w:tc>
        <w:tc>
          <w:tcPr>
            <w:tcW w:w="2311" w:type="dxa"/>
            <w:gridSpan w:val="2"/>
            <w:shd w:val="clear" w:color="auto" w:fill="D9D9D9" w:themeFill="background1" w:themeFillShade="D9"/>
          </w:tcPr>
          <w:p w:rsidR="007C72C3" w:rsidRPr="00C97367" w:rsidRDefault="00A47AF3" w:rsidP="001E65BA">
            <w:pPr>
              <w:spacing w:before="24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7212444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Approved" w:value="Approved"/>
                  <w:listItem w:displayText="Rejected" w:value="Rejected"/>
                  <w:listItem w:displayText="Deferred" w:value="Deferred"/>
                </w:dropDownList>
              </w:sdtPr>
              <w:sdtEndPr/>
              <w:sdtContent>
                <w:r w:rsidR="00C97367" w:rsidRPr="006E2F83">
                  <w:rPr>
                    <w:rStyle w:val="PlaceholderText"/>
                    <w:rFonts w:asciiTheme="minorHAnsi" w:hAnsiTheme="minorHAnsi"/>
                  </w:rPr>
                  <w:t>Choose an item.</w:t>
                </w:r>
              </w:sdtContent>
            </w:sdt>
          </w:p>
        </w:tc>
        <w:tc>
          <w:tcPr>
            <w:tcW w:w="2310" w:type="dxa"/>
            <w:gridSpan w:val="2"/>
            <w:shd w:val="clear" w:color="auto" w:fill="D9D9D9" w:themeFill="background1" w:themeFillShade="D9"/>
          </w:tcPr>
          <w:p w:rsidR="007C72C3" w:rsidRPr="001E65BA" w:rsidRDefault="007C72C3" w:rsidP="001E65BA">
            <w:pPr>
              <w:spacing w:before="2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</w:t>
            </w:r>
          </w:p>
        </w:tc>
        <w:sdt>
          <w:sdtPr>
            <w:rPr>
              <w:rFonts w:asciiTheme="minorHAnsi" w:hAnsiTheme="minorHAnsi"/>
              <w:b/>
            </w:rPr>
            <w:id w:val="-73046093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11" w:type="dxa"/>
                <w:gridSpan w:val="2"/>
                <w:shd w:val="clear" w:color="auto" w:fill="D9D9D9" w:themeFill="background1" w:themeFillShade="D9"/>
              </w:tcPr>
              <w:p w:rsidR="007C72C3" w:rsidRPr="001E65BA" w:rsidRDefault="00C97367" w:rsidP="001E65BA">
                <w:pPr>
                  <w:spacing w:before="240"/>
                  <w:jc w:val="center"/>
                  <w:rPr>
                    <w:rFonts w:asciiTheme="minorHAnsi" w:hAnsiTheme="minorHAnsi"/>
                    <w:b/>
                  </w:rPr>
                </w:pPr>
                <w:r w:rsidRPr="006E2F83">
                  <w:rPr>
                    <w:rStyle w:val="PlaceholderText"/>
                    <w:rFonts w:asciiTheme="minorHAnsi" w:hAnsiTheme="minorHAnsi"/>
                  </w:rPr>
                  <w:t>Click here to enter a date.</w:t>
                </w:r>
              </w:p>
            </w:tc>
          </w:sdtContent>
        </w:sdt>
      </w:tr>
      <w:tr w:rsidR="007C72C3" w:rsidRPr="00C36C29" w:rsidTr="00443C86">
        <w:trPr>
          <w:trHeight w:val="319"/>
        </w:trPr>
        <w:tc>
          <w:tcPr>
            <w:tcW w:w="2310" w:type="dxa"/>
            <w:gridSpan w:val="2"/>
            <w:shd w:val="clear" w:color="auto" w:fill="D9D9D9" w:themeFill="background1" w:themeFillShade="D9"/>
          </w:tcPr>
          <w:p w:rsidR="007C72C3" w:rsidRDefault="007C72C3" w:rsidP="001E65BA">
            <w:pPr>
              <w:spacing w:before="2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Comment </w:t>
            </w:r>
          </w:p>
        </w:tc>
        <w:tc>
          <w:tcPr>
            <w:tcW w:w="6932" w:type="dxa"/>
            <w:gridSpan w:val="6"/>
            <w:shd w:val="clear" w:color="auto" w:fill="D9D9D9" w:themeFill="background1" w:themeFillShade="D9"/>
          </w:tcPr>
          <w:p w:rsidR="007C72C3" w:rsidRPr="001E65BA" w:rsidRDefault="007C72C3" w:rsidP="001E65BA">
            <w:pPr>
              <w:spacing w:before="2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654E0" w:rsidRPr="00C36C29" w:rsidTr="001D6082">
        <w:tc>
          <w:tcPr>
            <w:tcW w:w="9242" w:type="dxa"/>
            <w:gridSpan w:val="8"/>
            <w:tcBorders>
              <w:left w:val="nil"/>
              <w:right w:val="nil"/>
            </w:tcBorders>
          </w:tcPr>
          <w:p w:rsidR="003654E0" w:rsidRDefault="003654E0" w:rsidP="007E4E4E">
            <w:pPr>
              <w:rPr>
                <w:rFonts w:asciiTheme="minorHAnsi" w:hAnsiTheme="minorHAnsi"/>
                <w:b/>
              </w:rPr>
            </w:pPr>
          </w:p>
          <w:p w:rsidR="003654E0" w:rsidRPr="001E65BA" w:rsidRDefault="003654E0" w:rsidP="001E65BA">
            <w:pPr>
              <w:jc w:val="center"/>
              <w:rPr>
                <w:rFonts w:asciiTheme="minorHAnsi" w:hAnsiTheme="minorHAnsi"/>
                <w:b/>
              </w:rPr>
            </w:pPr>
            <w:r w:rsidRPr="001E65BA">
              <w:rPr>
                <w:rFonts w:asciiTheme="minorHAnsi" w:hAnsiTheme="minorHAnsi"/>
                <w:b/>
              </w:rPr>
              <w:t>Section E – Government Approval</w:t>
            </w:r>
          </w:p>
        </w:tc>
      </w:tr>
      <w:tr w:rsidR="003654E0" w:rsidRPr="00C36C29" w:rsidTr="001D6082">
        <w:tc>
          <w:tcPr>
            <w:tcW w:w="4201" w:type="dxa"/>
            <w:gridSpan w:val="3"/>
          </w:tcPr>
          <w:p w:rsidR="003654E0" w:rsidRPr="001E65BA" w:rsidRDefault="003654E0">
            <w:pPr>
              <w:rPr>
                <w:rFonts w:asciiTheme="minorHAnsi" w:hAnsiTheme="minorHAnsi"/>
                <w:sz w:val="22"/>
                <w:szCs w:val="22"/>
              </w:rPr>
            </w:pPr>
            <w:r w:rsidRPr="001E65BA">
              <w:rPr>
                <w:rFonts w:asciiTheme="minorHAnsi" w:hAnsiTheme="minorHAnsi"/>
                <w:sz w:val="22"/>
                <w:szCs w:val="22"/>
              </w:rPr>
              <w:t xml:space="preserve">Date submitted to Government </w:t>
            </w:r>
          </w:p>
        </w:tc>
        <w:tc>
          <w:tcPr>
            <w:tcW w:w="5041" w:type="dxa"/>
            <w:gridSpan w:val="5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-1403990943"/>
              <w:placeholder>
                <w:docPart w:val="DefaultPlaceholder_1082065160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3654E0" w:rsidRDefault="006E2F83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6E2F83">
                  <w:rPr>
                    <w:rStyle w:val="PlaceholderText"/>
                    <w:rFonts w:asciiTheme="minorHAnsi" w:hAnsiTheme="minorHAnsi"/>
                  </w:rPr>
                  <w:t>Click here to enter a date.</w:t>
                </w:r>
              </w:p>
            </w:sdtContent>
          </w:sdt>
          <w:p w:rsidR="006E2F83" w:rsidRPr="001E65BA" w:rsidRDefault="006E2F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54E0" w:rsidRPr="00C36C29" w:rsidTr="001D6082">
        <w:tc>
          <w:tcPr>
            <w:tcW w:w="4201" w:type="dxa"/>
            <w:gridSpan w:val="3"/>
          </w:tcPr>
          <w:p w:rsidR="003654E0" w:rsidRPr="001E65BA" w:rsidRDefault="003654E0">
            <w:pPr>
              <w:rPr>
                <w:rFonts w:asciiTheme="minorHAnsi" w:hAnsiTheme="minorHAnsi"/>
                <w:sz w:val="22"/>
                <w:szCs w:val="22"/>
              </w:rPr>
            </w:pPr>
            <w:r w:rsidRPr="001E65BA">
              <w:rPr>
                <w:rFonts w:asciiTheme="minorHAnsi" w:hAnsiTheme="minorHAnsi"/>
                <w:sz w:val="22"/>
                <w:szCs w:val="22"/>
              </w:rPr>
              <w:t xml:space="preserve">Date agreed by Government </w:t>
            </w:r>
          </w:p>
        </w:tc>
        <w:tc>
          <w:tcPr>
            <w:tcW w:w="5041" w:type="dxa"/>
            <w:gridSpan w:val="5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-376693941"/>
              <w:placeholder>
                <w:docPart w:val="DefaultPlaceholder_1082065160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3654E0" w:rsidRDefault="006E2F83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6E2F83">
                  <w:rPr>
                    <w:rStyle w:val="PlaceholderText"/>
                    <w:rFonts w:asciiTheme="minorHAnsi" w:hAnsiTheme="minorHAnsi"/>
                  </w:rPr>
                  <w:t>Click here to enter a date.</w:t>
                </w:r>
              </w:p>
            </w:sdtContent>
          </w:sdt>
          <w:p w:rsidR="006E2F83" w:rsidRPr="001E65BA" w:rsidRDefault="006E2F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428DA" w:rsidRDefault="00E428DA">
      <w:pPr>
        <w:rPr>
          <w:rFonts w:asciiTheme="minorHAnsi" w:hAnsiTheme="minorHAnsi"/>
          <w:sz w:val="22"/>
          <w:szCs w:val="22"/>
        </w:rPr>
      </w:pPr>
    </w:p>
    <w:p w:rsidR="00033A28" w:rsidRDefault="00033A28">
      <w:pPr>
        <w:rPr>
          <w:rFonts w:asciiTheme="minorHAnsi" w:hAnsiTheme="minorHAnsi"/>
          <w:sz w:val="22"/>
          <w:szCs w:val="22"/>
        </w:rPr>
      </w:pPr>
    </w:p>
    <w:p w:rsidR="00033A28" w:rsidRDefault="00033A28">
      <w:pPr>
        <w:rPr>
          <w:rFonts w:asciiTheme="minorHAnsi" w:hAnsiTheme="minorHAnsi"/>
          <w:sz w:val="22"/>
          <w:szCs w:val="22"/>
        </w:rPr>
      </w:pPr>
    </w:p>
    <w:p w:rsidR="00033A28" w:rsidRDefault="00033A28">
      <w:pPr>
        <w:rPr>
          <w:rFonts w:asciiTheme="minorHAnsi" w:hAnsiTheme="minorHAnsi"/>
          <w:sz w:val="22"/>
          <w:szCs w:val="22"/>
        </w:rPr>
      </w:pPr>
    </w:p>
    <w:p w:rsidR="00033A28" w:rsidRDefault="00033A28">
      <w:pPr>
        <w:rPr>
          <w:rFonts w:asciiTheme="minorHAnsi" w:hAnsiTheme="minorHAnsi"/>
          <w:sz w:val="22"/>
          <w:szCs w:val="22"/>
        </w:rPr>
      </w:pPr>
    </w:p>
    <w:p w:rsidR="00033A28" w:rsidRDefault="00033A28">
      <w:pPr>
        <w:rPr>
          <w:rFonts w:asciiTheme="minorHAnsi" w:hAnsiTheme="minorHAnsi"/>
          <w:sz w:val="22"/>
          <w:szCs w:val="22"/>
        </w:rPr>
      </w:pPr>
    </w:p>
    <w:p w:rsidR="00033A28" w:rsidRDefault="00033A28">
      <w:pPr>
        <w:rPr>
          <w:rFonts w:asciiTheme="minorHAnsi" w:hAnsiTheme="minorHAnsi"/>
          <w:sz w:val="22"/>
          <w:szCs w:val="22"/>
        </w:rPr>
      </w:pPr>
    </w:p>
    <w:p w:rsidR="00033A28" w:rsidRDefault="00033A28">
      <w:pPr>
        <w:rPr>
          <w:rFonts w:asciiTheme="minorHAnsi" w:hAnsiTheme="minorHAnsi"/>
          <w:sz w:val="22"/>
          <w:szCs w:val="22"/>
        </w:rPr>
      </w:pPr>
    </w:p>
    <w:p w:rsidR="00033A28" w:rsidRDefault="00033A28">
      <w:pPr>
        <w:rPr>
          <w:rFonts w:asciiTheme="minorHAnsi" w:hAnsiTheme="minorHAnsi"/>
          <w:sz w:val="22"/>
          <w:szCs w:val="22"/>
        </w:rPr>
      </w:pPr>
    </w:p>
    <w:p w:rsidR="00033A28" w:rsidRDefault="00033A28">
      <w:pPr>
        <w:rPr>
          <w:rFonts w:asciiTheme="minorHAnsi" w:hAnsiTheme="minorHAnsi"/>
          <w:sz w:val="22"/>
          <w:szCs w:val="22"/>
        </w:rPr>
      </w:pPr>
    </w:p>
    <w:p w:rsidR="00033A28" w:rsidRDefault="00033A28">
      <w:pPr>
        <w:rPr>
          <w:rFonts w:asciiTheme="minorHAnsi" w:hAnsiTheme="minorHAnsi"/>
          <w:sz w:val="22"/>
          <w:szCs w:val="22"/>
        </w:rPr>
      </w:pPr>
    </w:p>
    <w:p w:rsidR="00033A28" w:rsidRDefault="00033A28">
      <w:pPr>
        <w:rPr>
          <w:rFonts w:asciiTheme="minorHAnsi" w:hAnsiTheme="minorHAnsi"/>
          <w:sz w:val="22"/>
          <w:szCs w:val="22"/>
        </w:rPr>
      </w:pPr>
    </w:p>
    <w:p w:rsidR="00033A28" w:rsidRDefault="00033A28">
      <w:pPr>
        <w:rPr>
          <w:rFonts w:asciiTheme="minorHAnsi" w:hAnsiTheme="minorHAnsi"/>
          <w:sz w:val="22"/>
          <w:szCs w:val="22"/>
        </w:rPr>
      </w:pPr>
    </w:p>
    <w:p w:rsidR="00033A28" w:rsidRDefault="00033A28">
      <w:pPr>
        <w:rPr>
          <w:rFonts w:asciiTheme="minorHAnsi" w:hAnsiTheme="minorHAnsi"/>
          <w:sz w:val="22"/>
          <w:szCs w:val="22"/>
        </w:rPr>
      </w:pPr>
    </w:p>
    <w:p w:rsidR="00033A28" w:rsidRDefault="00033A28">
      <w:pPr>
        <w:rPr>
          <w:rFonts w:asciiTheme="minorHAnsi" w:hAnsiTheme="minorHAnsi"/>
          <w:sz w:val="22"/>
          <w:szCs w:val="22"/>
        </w:rPr>
      </w:pPr>
    </w:p>
    <w:p w:rsidR="00033A28" w:rsidRDefault="00033A28">
      <w:pPr>
        <w:rPr>
          <w:rFonts w:asciiTheme="minorHAnsi" w:hAnsiTheme="minorHAnsi"/>
          <w:sz w:val="22"/>
          <w:szCs w:val="22"/>
        </w:rPr>
      </w:pPr>
    </w:p>
    <w:p w:rsidR="00033A28" w:rsidRDefault="00033A28">
      <w:pPr>
        <w:rPr>
          <w:rFonts w:asciiTheme="minorHAnsi" w:hAnsiTheme="minorHAnsi"/>
          <w:sz w:val="22"/>
          <w:szCs w:val="22"/>
        </w:rPr>
      </w:pPr>
    </w:p>
    <w:p w:rsidR="00033A28" w:rsidRDefault="00033A28">
      <w:pPr>
        <w:rPr>
          <w:rFonts w:asciiTheme="minorHAnsi" w:hAnsiTheme="minorHAnsi"/>
          <w:sz w:val="22"/>
          <w:szCs w:val="22"/>
        </w:rPr>
      </w:pPr>
    </w:p>
    <w:p w:rsidR="00033A28" w:rsidRDefault="00033A28">
      <w:pPr>
        <w:rPr>
          <w:rFonts w:asciiTheme="minorHAnsi" w:hAnsiTheme="minorHAnsi"/>
          <w:sz w:val="22"/>
          <w:szCs w:val="22"/>
        </w:rPr>
      </w:pPr>
    </w:p>
    <w:p w:rsidR="00033A28" w:rsidRDefault="00033A28">
      <w:pPr>
        <w:rPr>
          <w:rFonts w:asciiTheme="minorHAnsi" w:hAnsiTheme="minorHAnsi"/>
          <w:sz w:val="22"/>
          <w:szCs w:val="22"/>
        </w:rPr>
      </w:pPr>
    </w:p>
    <w:p w:rsidR="00033A28" w:rsidRPr="00721107" w:rsidRDefault="00033A28" w:rsidP="00033A28">
      <w:pPr>
        <w:rPr>
          <w:rFonts w:asciiTheme="minorHAnsi" w:hAnsiTheme="minorHAnsi"/>
          <w:sz w:val="22"/>
          <w:szCs w:val="22"/>
          <w:u w:val="single"/>
        </w:rPr>
      </w:pPr>
      <w:r w:rsidRPr="00721107">
        <w:rPr>
          <w:rFonts w:asciiTheme="minorHAnsi" w:hAnsiTheme="minorHAnsi"/>
          <w:sz w:val="22"/>
          <w:szCs w:val="22"/>
          <w:u w:val="single"/>
        </w:rPr>
        <w:lastRenderedPageBreak/>
        <w:t>Guidance</w:t>
      </w:r>
    </w:p>
    <w:p w:rsidR="00033A28" w:rsidRDefault="00033A28" w:rsidP="00033A28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When is a change request required?</w:t>
      </w:r>
    </w:p>
    <w:p w:rsidR="00033A28" w:rsidRPr="006E75A4" w:rsidRDefault="00033A28" w:rsidP="00033A28">
      <w:pPr>
        <w:rPr>
          <w:rFonts w:ascii="Calibri" w:hAnsi="Calibri"/>
          <w:sz w:val="22"/>
          <w:szCs w:val="22"/>
        </w:rPr>
      </w:pPr>
      <w:r w:rsidRPr="006E75A4">
        <w:rPr>
          <w:rFonts w:ascii="Calibri" w:hAnsi="Calibri"/>
          <w:sz w:val="22"/>
          <w:szCs w:val="22"/>
        </w:rPr>
        <w:t>The types of scheme change to be reported include, but are not limited to:</w:t>
      </w:r>
    </w:p>
    <w:tbl>
      <w:tblPr>
        <w:tblStyle w:val="TableGrid"/>
        <w:tblpPr w:leftFromText="180" w:rightFromText="180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033A28" w:rsidRPr="00090395" w:rsidTr="005358A3">
        <w:tc>
          <w:tcPr>
            <w:tcW w:w="1951" w:type="dxa"/>
            <w:shd w:val="clear" w:color="auto" w:fill="D9D9D9" w:themeFill="background1" w:themeFillShade="D9"/>
          </w:tcPr>
          <w:p w:rsidR="00033A28" w:rsidRPr="00090395" w:rsidRDefault="00033A28" w:rsidP="005358A3">
            <w:pPr>
              <w:rPr>
                <w:rFonts w:asciiTheme="minorHAnsi" w:hAnsiTheme="minorHAnsi"/>
                <w:sz w:val="22"/>
                <w:szCs w:val="22"/>
              </w:rPr>
            </w:pPr>
            <w:r w:rsidRPr="00090395">
              <w:rPr>
                <w:rFonts w:asciiTheme="minorHAnsi" w:hAnsiTheme="minorHAnsi"/>
                <w:sz w:val="22"/>
                <w:szCs w:val="22"/>
              </w:rPr>
              <w:t>Financial</w:t>
            </w:r>
          </w:p>
        </w:tc>
        <w:tc>
          <w:tcPr>
            <w:tcW w:w="7291" w:type="dxa"/>
          </w:tcPr>
          <w:p w:rsidR="00033A28" w:rsidRPr="00090395" w:rsidRDefault="00033A28" w:rsidP="00033A2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090395">
              <w:rPr>
                <w:rFonts w:asciiTheme="minorHAnsi" w:hAnsiTheme="minorHAnsi"/>
                <w:sz w:val="22"/>
                <w:szCs w:val="22"/>
              </w:rPr>
              <w:t>Change to total LGF spend</w:t>
            </w:r>
          </w:p>
          <w:p w:rsidR="00033A28" w:rsidRPr="00090395" w:rsidRDefault="00033A28" w:rsidP="00033A2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090395">
              <w:rPr>
                <w:rFonts w:asciiTheme="minorHAnsi" w:hAnsiTheme="minorHAnsi"/>
                <w:sz w:val="22"/>
                <w:szCs w:val="22"/>
              </w:rPr>
              <w:t xml:space="preserve">Change to total cost of a project </w:t>
            </w:r>
          </w:p>
          <w:p w:rsidR="00033A28" w:rsidRPr="00090395" w:rsidRDefault="00033A28" w:rsidP="00033A2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090395">
              <w:rPr>
                <w:rFonts w:asciiTheme="minorHAnsi" w:hAnsiTheme="minorHAnsi"/>
                <w:sz w:val="22"/>
                <w:szCs w:val="22"/>
              </w:rPr>
              <w:t>Reallocation of LGF</w:t>
            </w:r>
          </w:p>
        </w:tc>
      </w:tr>
      <w:tr w:rsidR="00033A28" w:rsidRPr="00090395" w:rsidTr="005358A3">
        <w:tc>
          <w:tcPr>
            <w:tcW w:w="1951" w:type="dxa"/>
            <w:shd w:val="clear" w:color="auto" w:fill="D9D9D9" w:themeFill="background1" w:themeFillShade="D9"/>
          </w:tcPr>
          <w:p w:rsidR="00033A28" w:rsidRPr="00090395" w:rsidRDefault="00033A28" w:rsidP="005358A3">
            <w:pPr>
              <w:rPr>
                <w:rFonts w:asciiTheme="minorHAnsi" w:hAnsiTheme="minorHAnsi"/>
                <w:sz w:val="22"/>
                <w:szCs w:val="22"/>
              </w:rPr>
            </w:pPr>
            <w:r w:rsidRPr="00090395">
              <w:rPr>
                <w:rFonts w:asciiTheme="minorHAnsi" w:hAnsiTheme="minorHAnsi"/>
                <w:sz w:val="22"/>
                <w:szCs w:val="22"/>
              </w:rPr>
              <w:t xml:space="preserve">Scope </w:t>
            </w:r>
          </w:p>
        </w:tc>
        <w:tc>
          <w:tcPr>
            <w:tcW w:w="7291" w:type="dxa"/>
          </w:tcPr>
          <w:p w:rsidR="00033A28" w:rsidRPr="00090395" w:rsidRDefault="00033A28" w:rsidP="00033A2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090395">
              <w:rPr>
                <w:rFonts w:asciiTheme="minorHAnsi" w:hAnsiTheme="minorHAnsi"/>
                <w:sz w:val="22"/>
                <w:szCs w:val="22"/>
              </w:rPr>
              <w:t xml:space="preserve">Change to project from original scope as agreed in Outline Business Case submitted to Government for the provisional allocation of Local Growth Fund </w:t>
            </w:r>
          </w:p>
          <w:p w:rsidR="00033A28" w:rsidRPr="00090395" w:rsidRDefault="00033A28" w:rsidP="00033A2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090395">
              <w:rPr>
                <w:rFonts w:asciiTheme="minorHAnsi" w:hAnsiTheme="minorHAnsi"/>
                <w:sz w:val="22"/>
                <w:szCs w:val="22"/>
              </w:rPr>
              <w:t>Change to project scope from Business Case approved by Accountability Board</w:t>
            </w:r>
          </w:p>
          <w:p w:rsidR="00033A28" w:rsidRPr="00090395" w:rsidRDefault="00033A28" w:rsidP="00033A2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090395">
              <w:rPr>
                <w:rFonts w:asciiTheme="minorHAnsi" w:hAnsiTheme="minorHAnsi"/>
                <w:sz w:val="22"/>
                <w:szCs w:val="22"/>
              </w:rPr>
              <w:t>Change to intended scheme benefits</w:t>
            </w:r>
          </w:p>
        </w:tc>
      </w:tr>
      <w:tr w:rsidR="00033A28" w:rsidRPr="00090395" w:rsidTr="005358A3">
        <w:tc>
          <w:tcPr>
            <w:tcW w:w="1951" w:type="dxa"/>
            <w:shd w:val="clear" w:color="auto" w:fill="D9D9D9" w:themeFill="background1" w:themeFillShade="D9"/>
          </w:tcPr>
          <w:p w:rsidR="00033A28" w:rsidRPr="00090395" w:rsidRDefault="00033A28" w:rsidP="005358A3">
            <w:pPr>
              <w:rPr>
                <w:rFonts w:asciiTheme="minorHAnsi" w:hAnsiTheme="minorHAnsi"/>
                <w:sz w:val="22"/>
                <w:szCs w:val="22"/>
              </w:rPr>
            </w:pPr>
            <w:r w:rsidRPr="00090395">
              <w:rPr>
                <w:rFonts w:asciiTheme="minorHAnsi" w:hAnsiTheme="minorHAnsi"/>
                <w:sz w:val="22"/>
                <w:szCs w:val="22"/>
              </w:rPr>
              <w:t xml:space="preserve">Outcomes </w:t>
            </w:r>
          </w:p>
          <w:p w:rsidR="00033A28" w:rsidRPr="00090395" w:rsidRDefault="00033A28" w:rsidP="005358A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91" w:type="dxa"/>
          </w:tcPr>
          <w:p w:rsidR="00033A28" w:rsidRPr="00090395" w:rsidRDefault="00033A28" w:rsidP="00033A2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090395">
              <w:rPr>
                <w:rFonts w:asciiTheme="minorHAnsi" w:hAnsiTheme="minorHAnsi"/>
                <w:sz w:val="22"/>
                <w:szCs w:val="22"/>
              </w:rPr>
              <w:t>Change to the expected outcomes agreed in the project Business Case or as reported to Government through LOGAS net return</w:t>
            </w:r>
          </w:p>
        </w:tc>
      </w:tr>
    </w:tbl>
    <w:p w:rsidR="00033A28" w:rsidRDefault="00033A28" w:rsidP="00033A28">
      <w:pPr>
        <w:ind w:left="720" w:hanging="720"/>
        <w:rPr>
          <w:rFonts w:asciiTheme="minorHAnsi" w:hAnsiTheme="minorHAnsi"/>
          <w:sz w:val="22"/>
          <w:szCs w:val="22"/>
        </w:rPr>
      </w:pPr>
    </w:p>
    <w:p w:rsidR="00E87B2D" w:rsidRDefault="00033A28" w:rsidP="00033A28">
      <w:pPr>
        <w:rPr>
          <w:rFonts w:ascii="Calibri" w:hAnsi="Calibri"/>
          <w:sz w:val="22"/>
          <w:szCs w:val="22"/>
        </w:rPr>
      </w:pPr>
      <w:r w:rsidRPr="006E75A4">
        <w:rPr>
          <w:rFonts w:ascii="Calibri" w:hAnsi="Calibri"/>
          <w:sz w:val="22"/>
          <w:szCs w:val="22"/>
        </w:rPr>
        <w:t xml:space="preserve">Where LGF funding is being reallocated from one LGF project to another, then two change requests will be required. The first will reduce the LGF allocation to a project and the second will increase the LGF allocation to a project. </w:t>
      </w:r>
    </w:p>
    <w:p w:rsidR="00E87B2D" w:rsidRPr="006E75A4" w:rsidRDefault="00E87B2D" w:rsidP="00033A2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If you are unclear whether a change request is required or not please speak to the SELEP Capital Programme Manager.</w:t>
      </w:r>
    </w:p>
    <w:p w:rsidR="00033A28" w:rsidRDefault="00033A28" w:rsidP="00033A28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Accountability Board approvals </w:t>
      </w:r>
    </w:p>
    <w:p w:rsidR="00033A28" w:rsidRDefault="00033A28" w:rsidP="00033A2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Where a project change includes one or more of the changes listed below, then SELEP Accountability Board approval will be required automatically.</w:t>
      </w:r>
    </w:p>
    <w:p w:rsidR="00033A28" w:rsidRPr="00090395" w:rsidRDefault="00033A28" w:rsidP="00033A28">
      <w:pPr>
        <w:numPr>
          <w:ilvl w:val="2"/>
          <w:numId w:val="1"/>
        </w:numPr>
        <w:ind w:left="1560"/>
        <w:contextualSpacing/>
        <w:rPr>
          <w:rFonts w:asciiTheme="minorHAnsi" w:hAnsiTheme="minorHAnsi"/>
          <w:i/>
          <w:sz w:val="22"/>
          <w:szCs w:val="22"/>
        </w:rPr>
      </w:pPr>
      <w:r w:rsidRPr="00090395">
        <w:rPr>
          <w:rFonts w:asciiTheme="minorHAnsi" w:hAnsiTheme="minorHAnsi"/>
          <w:i/>
          <w:sz w:val="22"/>
          <w:szCs w:val="22"/>
        </w:rPr>
        <w:t>Cancellation of a project that is included in the agreed Local Growth Plan;</w:t>
      </w:r>
    </w:p>
    <w:p w:rsidR="00033A28" w:rsidRPr="00090395" w:rsidRDefault="00033A28" w:rsidP="00033A28">
      <w:pPr>
        <w:numPr>
          <w:ilvl w:val="2"/>
          <w:numId w:val="1"/>
        </w:numPr>
        <w:ind w:left="1560"/>
        <w:contextualSpacing/>
        <w:rPr>
          <w:rFonts w:asciiTheme="minorHAnsi" w:hAnsiTheme="minorHAnsi"/>
          <w:i/>
          <w:sz w:val="22"/>
          <w:szCs w:val="22"/>
        </w:rPr>
      </w:pPr>
      <w:r w:rsidRPr="00090395">
        <w:rPr>
          <w:rFonts w:asciiTheme="minorHAnsi" w:hAnsiTheme="minorHAnsi"/>
          <w:i/>
          <w:sz w:val="22"/>
          <w:szCs w:val="22"/>
        </w:rPr>
        <w:t>Inclusion of a project not included in the agreed Local Growth Plan;</w:t>
      </w:r>
    </w:p>
    <w:p w:rsidR="00033A28" w:rsidRPr="00090395" w:rsidRDefault="00033A28" w:rsidP="00033A28">
      <w:pPr>
        <w:numPr>
          <w:ilvl w:val="2"/>
          <w:numId w:val="1"/>
        </w:numPr>
        <w:ind w:left="1560"/>
        <w:contextualSpacing/>
        <w:rPr>
          <w:rFonts w:asciiTheme="minorHAnsi" w:hAnsiTheme="minorHAnsi"/>
          <w:i/>
          <w:sz w:val="22"/>
          <w:szCs w:val="22"/>
        </w:rPr>
      </w:pPr>
      <w:r w:rsidRPr="00090395">
        <w:rPr>
          <w:rFonts w:asciiTheme="minorHAnsi" w:hAnsiTheme="minorHAnsi"/>
          <w:i/>
          <w:sz w:val="22"/>
          <w:szCs w:val="22"/>
        </w:rPr>
        <w:t>Moving forward of a project previously programmed to start in later years;</w:t>
      </w:r>
    </w:p>
    <w:p w:rsidR="00033A28" w:rsidRPr="00090395" w:rsidRDefault="00033A28" w:rsidP="00033A28">
      <w:pPr>
        <w:numPr>
          <w:ilvl w:val="2"/>
          <w:numId w:val="1"/>
        </w:numPr>
        <w:ind w:left="1560"/>
        <w:contextualSpacing/>
        <w:rPr>
          <w:rFonts w:asciiTheme="minorHAnsi" w:hAnsiTheme="minorHAnsi"/>
          <w:i/>
          <w:sz w:val="22"/>
          <w:szCs w:val="22"/>
        </w:rPr>
      </w:pPr>
      <w:r w:rsidRPr="00090395">
        <w:rPr>
          <w:rFonts w:asciiTheme="minorHAnsi" w:hAnsiTheme="minorHAnsi"/>
          <w:i/>
          <w:sz w:val="22"/>
          <w:szCs w:val="22"/>
        </w:rPr>
        <w:t>Delays to project start or end dates of more than six months;</w:t>
      </w:r>
      <w:r w:rsidR="00A47AF3">
        <w:rPr>
          <w:rFonts w:asciiTheme="minorHAnsi" w:hAnsiTheme="minorHAnsi"/>
          <w:i/>
          <w:sz w:val="22"/>
          <w:szCs w:val="22"/>
        </w:rPr>
        <w:t xml:space="preserve"> and</w:t>
      </w:r>
      <w:bookmarkStart w:id="0" w:name="_GoBack"/>
      <w:bookmarkEnd w:id="0"/>
    </w:p>
    <w:p w:rsidR="00033A28" w:rsidRPr="00090395" w:rsidRDefault="00033A28" w:rsidP="00033A28">
      <w:pPr>
        <w:numPr>
          <w:ilvl w:val="2"/>
          <w:numId w:val="1"/>
        </w:numPr>
        <w:ind w:left="1560"/>
        <w:contextualSpacing/>
        <w:rPr>
          <w:rFonts w:asciiTheme="minorHAnsi" w:hAnsiTheme="minorHAnsi"/>
          <w:i/>
          <w:sz w:val="22"/>
          <w:szCs w:val="22"/>
        </w:rPr>
      </w:pPr>
      <w:r w:rsidRPr="00090395">
        <w:rPr>
          <w:rFonts w:asciiTheme="minorHAnsi" w:hAnsiTheme="minorHAnsi"/>
          <w:i/>
          <w:sz w:val="22"/>
          <w:szCs w:val="22"/>
        </w:rPr>
        <w:t>Changes to Local Growth Fund project expenditure, or to the agreed core metrics and outcomes, on any sin</w:t>
      </w:r>
      <w:r w:rsidR="00A47AF3">
        <w:rPr>
          <w:rFonts w:asciiTheme="minorHAnsi" w:hAnsiTheme="minorHAnsi"/>
          <w:i/>
          <w:sz w:val="22"/>
          <w:szCs w:val="22"/>
        </w:rPr>
        <w:t>gle project of more than 10%.</w:t>
      </w:r>
    </w:p>
    <w:p w:rsidR="00033A28" w:rsidRPr="00090395" w:rsidRDefault="00033A28" w:rsidP="00033A28">
      <w:pPr>
        <w:ind w:left="1560"/>
        <w:contextualSpacing/>
        <w:rPr>
          <w:rFonts w:asciiTheme="minorHAnsi" w:hAnsiTheme="minorHAnsi"/>
          <w:i/>
          <w:sz w:val="22"/>
          <w:szCs w:val="22"/>
        </w:rPr>
      </w:pPr>
    </w:p>
    <w:p w:rsidR="00033A28" w:rsidRDefault="00033A28" w:rsidP="00033A2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 other project changes where the SELEP Secretariat or Accountable Body advises that the completion of a change request is required, it will be at the discretion of the </w:t>
      </w:r>
      <w:r w:rsidR="00E87B2D">
        <w:rPr>
          <w:rFonts w:asciiTheme="minorHAnsi" w:hAnsiTheme="minorHAnsi"/>
          <w:sz w:val="22"/>
          <w:szCs w:val="22"/>
        </w:rPr>
        <w:t xml:space="preserve">SELEP Secretariat </w:t>
      </w:r>
      <w:r>
        <w:rPr>
          <w:rFonts w:asciiTheme="minorHAnsi" w:hAnsiTheme="minorHAnsi"/>
          <w:sz w:val="22"/>
          <w:szCs w:val="22"/>
        </w:rPr>
        <w:t xml:space="preserve">to decide whether the change requires Accountability Board approval. SELEP Accountability Board will be made aware of all change requests as part of the LGF update. </w:t>
      </w:r>
    </w:p>
    <w:p w:rsidR="00033A28" w:rsidRPr="00C36C29" w:rsidRDefault="00033A28">
      <w:pPr>
        <w:rPr>
          <w:rFonts w:asciiTheme="minorHAnsi" w:hAnsiTheme="minorHAnsi"/>
          <w:sz w:val="22"/>
          <w:szCs w:val="22"/>
        </w:rPr>
      </w:pPr>
    </w:p>
    <w:sectPr w:rsidR="00033A28" w:rsidRPr="00C36C2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C01" w:rsidRDefault="00835C01" w:rsidP="00835C01">
      <w:pPr>
        <w:spacing w:after="0" w:line="240" w:lineRule="auto"/>
      </w:pPr>
      <w:r>
        <w:separator/>
      </w:r>
    </w:p>
  </w:endnote>
  <w:endnote w:type="continuationSeparator" w:id="0">
    <w:p w:rsidR="00835C01" w:rsidRDefault="00835C01" w:rsidP="0083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0006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35C01" w:rsidRDefault="00835C01">
            <w:pPr>
              <w:pStyle w:val="Footer"/>
              <w:jc w:val="right"/>
            </w:pPr>
            <w:r w:rsidRPr="00835C01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Pr="00835C01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835C01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835C01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A47AF3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835C01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835C01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835C01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835C01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835C01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A47AF3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835C01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835C01" w:rsidRDefault="00835C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C01" w:rsidRDefault="00835C01" w:rsidP="00835C01">
      <w:pPr>
        <w:spacing w:after="0" w:line="240" w:lineRule="auto"/>
      </w:pPr>
      <w:r>
        <w:separator/>
      </w:r>
    </w:p>
  </w:footnote>
  <w:footnote w:type="continuationSeparator" w:id="0">
    <w:p w:rsidR="00835C01" w:rsidRDefault="00835C01" w:rsidP="00835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01" w:rsidRPr="00835C01" w:rsidRDefault="00835C01">
    <w:pPr>
      <w:pStyle w:val="Header"/>
      <w:rPr>
        <w:rFonts w:ascii="Calibri" w:hAnsi="Calibri"/>
        <w:sz w:val="22"/>
        <w:szCs w:val="22"/>
      </w:rPr>
    </w:pPr>
    <w:r w:rsidRPr="00835C01">
      <w:rPr>
        <w:rFonts w:ascii="Calibri" w:hAnsi="Calibri"/>
        <w:sz w:val="22"/>
        <w:szCs w:val="22"/>
      </w:rPr>
      <w:t xml:space="preserve">SELEP </w:t>
    </w:r>
    <w:r w:rsidR="00B60E55">
      <w:rPr>
        <w:rFonts w:ascii="Calibri" w:hAnsi="Calibri"/>
        <w:sz w:val="22"/>
        <w:szCs w:val="22"/>
      </w:rPr>
      <w:t xml:space="preserve">LGF </w:t>
    </w:r>
    <w:r w:rsidRPr="00835C01">
      <w:rPr>
        <w:rFonts w:ascii="Calibri" w:hAnsi="Calibri"/>
        <w:sz w:val="22"/>
        <w:szCs w:val="22"/>
      </w:rPr>
      <w:t>Change Request Template</w:t>
    </w:r>
    <w:r w:rsidR="00B60E55">
      <w:rPr>
        <w:rFonts w:ascii="Calibri" w:hAnsi="Calibri"/>
        <w:sz w:val="22"/>
        <w:szCs w:val="22"/>
      </w:rPr>
      <w:t xml:space="preserve"> </w:t>
    </w:r>
  </w:p>
  <w:p w:rsidR="00835C01" w:rsidRDefault="00835C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FE2"/>
    <w:multiLevelType w:val="hybridMultilevel"/>
    <w:tmpl w:val="007E56E0"/>
    <w:lvl w:ilvl="0" w:tplc="3334A2A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3095B"/>
    <w:multiLevelType w:val="multilevel"/>
    <w:tmpl w:val="184EF2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A585089"/>
    <w:multiLevelType w:val="hybridMultilevel"/>
    <w:tmpl w:val="1F427270"/>
    <w:lvl w:ilvl="0" w:tplc="3334A2A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B18D0"/>
    <w:multiLevelType w:val="hybridMultilevel"/>
    <w:tmpl w:val="0FC68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A2E4D"/>
    <w:multiLevelType w:val="hybridMultilevel"/>
    <w:tmpl w:val="E4203186"/>
    <w:lvl w:ilvl="0" w:tplc="3334A2A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DA"/>
    <w:rsid w:val="00005225"/>
    <w:rsid w:val="00033A28"/>
    <w:rsid w:val="00067193"/>
    <w:rsid w:val="000F5699"/>
    <w:rsid w:val="001776D6"/>
    <w:rsid w:val="001D6082"/>
    <w:rsid w:val="001E65BA"/>
    <w:rsid w:val="001F348D"/>
    <w:rsid w:val="003654E0"/>
    <w:rsid w:val="00371C07"/>
    <w:rsid w:val="003A35A9"/>
    <w:rsid w:val="005045AF"/>
    <w:rsid w:val="006E2F83"/>
    <w:rsid w:val="007C6567"/>
    <w:rsid w:val="007C72C3"/>
    <w:rsid w:val="007E4E4E"/>
    <w:rsid w:val="00835C01"/>
    <w:rsid w:val="00A40BC0"/>
    <w:rsid w:val="00A47AF3"/>
    <w:rsid w:val="00AB6F0E"/>
    <w:rsid w:val="00B60E55"/>
    <w:rsid w:val="00BD031E"/>
    <w:rsid w:val="00C36C29"/>
    <w:rsid w:val="00C97367"/>
    <w:rsid w:val="00E428DA"/>
    <w:rsid w:val="00E87B2D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34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4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C01"/>
  </w:style>
  <w:style w:type="paragraph" w:styleId="Footer">
    <w:name w:val="footer"/>
    <w:basedOn w:val="Normal"/>
    <w:link w:val="FooterChar"/>
    <w:uiPriority w:val="99"/>
    <w:unhideWhenUsed/>
    <w:rsid w:val="00835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C01"/>
  </w:style>
  <w:style w:type="paragraph" w:styleId="ListParagraph">
    <w:name w:val="List Paragraph"/>
    <w:basedOn w:val="Normal"/>
    <w:uiPriority w:val="34"/>
    <w:qFormat/>
    <w:rsid w:val="00033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34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4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C01"/>
  </w:style>
  <w:style w:type="paragraph" w:styleId="Footer">
    <w:name w:val="footer"/>
    <w:basedOn w:val="Normal"/>
    <w:link w:val="FooterChar"/>
    <w:uiPriority w:val="99"/>
    <w:unhideWhenUsed/>
    <w:rsid w:val="00835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C01"/>
  </w:style>
  <w:style w:type="paragraph" w:styleId="ListParagraph">
    <w:name w:val="List Paragraph"/>
    <w:basedOn w:val="Normal"/>
    <w:uiPriority w:val="34"/>
    <w:qFormat/>
    <w:rsid w:val="00033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B87F1-3017-441A-AF45-5822ACE8D2B2}"/>
      </w:docPartPr>
      <w:docPartBody>
        <w:p w:rsidR="003A6965" w:rsidRDefault="00072B77">
          <w:r w:rsidRPr="0016506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13362-0524-47CA-BBFC-1BA0B07A6120}"/>
      </w:docPartPr>
      <w:docPartBody>
        <w:p w:rsidR="003A6965" w:rsidRDefault="00072B77">
          <w:r w:rsidRPr="0016506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77"/>
    <w:rsid w:val="00072B77"/>
    <w:rsid w:val="003A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2B77"/>
    <w:rPr>
      <w:color w:val="808080"/>
    </w:rPr>
  </w:style>
  <w:style w:type="paragraph" w:customStyle="1" w:styleId="617DED75ED1D483F895BCEF022966ECB">
    <w:name w:val="617DED75ED1D483F895BCEF022966ECB"/>
    <w:rsid w:val="003A69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2B77"/>
    <w:rPr>
      <w:color w:val="808080"/>
    </w:rPr>
  </w:style>
  <w:style w:type="paragraph" w:customStyle="1" w:styleId="617DED75ED1D483F895BCEF022966ECB">
    <w:name w:val="617DED75ED1D483F895BCEF022966ECB"/>
    <w:rsid w:val="003A69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81813-3DBC-4320-8427-2D07174F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7640CBCE</Template>
  <TotalTime>33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rhiannon.mort</dc:creator>
  <cp:lastModifiedBy>rhiannon.mort</cp:lastModifiedBy>
  <cp:revision>5</cp:revision>
  <dcterms:created xsi:type="dcterms:W3CDTF">2016-09-22T07:46:00Z</dcterms:created>
  <dcterms:modified xsi:type="dcterms:W3CDTF">2017-01-05T16:20:00Z</dcterms:modified>
</cp:coreProperties>
</file>