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2F1" w:rsidRDefault="00D902F1" w:rsidP="00D902F1">
      <w:pPr>
        <w:autoSpaceDE w:val="0"/>
        <w:autoSpaceDN w:val="0"/>
        <w:rPr>
          <w:b/>
          <w:bCs/>
          <w:color w:val="262626"/>
          <w:sz w:val="36"/>
          <w:szCs w:val="36"/>
          <w:u w:val="single"/>
        </w:rPr>
      </w:pPr>
      <w:r>
        <w:rPr>
          <w:b/>
          <w:bCs/>
          <w:noProof/>
          <w:color w:val="262626"/>
          <w:sz w:val="36"/>
          <w:szCs w:val="36"/>
          <w:u w:val="single"/>
          <w:lang w:eastAsia="en-GB"/>
        </w:rPr>
        <w:drawing>
          <wp:inline distT="0" distB="0" distL="0" distR="0">
            <wp:extent cx="2124372" cy="1114581"/>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F logo.png"/>
                    <pic:cNvPicPr/>
                  </pic:nvPicPr>
                  <pic:blipFill>
                    <a:blip r:embed="rId6">
                      <a:extLst>
                        <a:ext uri="{28A0092B-C50C-407E-A947-70E740481C1C}">
                          <a14:useLocalDpi xmlns:a14="http://schemas.microsoft.com/office/drawing/2010/main" val="0"/>
                        </a:ext>
                      </a:extLst>
                    </a:blip>
                    <a:stretch>
                      <a:fillRect/>
                    </a:stretch>
                  </pic:blipFill>
                  <pic:spPr>
                    <a:xfrm>
                      <a:off x="0" y="0"/>
                      <a:ext cx="2124372" cy="1114581"/>
                    </a:xfrm>
                    <a:prstGeom prst="rect">
                      <a:avLst/>
                    </a:prstGeom>
                  </pic:spPr>
                </pic:pic>
              </a:graphicData>
            </a:graphic>
          </wp:inline>
        </w:drawing>
      </w:r>
    </w:p>
    <w:p w:rsidR="00D902F1" w:rsidRDefault="00D902F1" w:rsidP="00D902F1">
      <w:pPr>
        <w:autoSpaceDE w:val="0"/>
        <w:autoSpaceDN w:val="0"/>
        <w:rPr>
          <w:b/>
          <w:bCs/>
          <w:color w:val="262626"/>
          <w:sz w:val="36"/>
          <w:szCs w:val="36"/>
          <w:u w:val="single"/>
        </w:rPr>
      </w:pPr>
    </w:p>
    <w:p w:rsidR="00D902F1" w:rsidRDefault="00D902F1" w:rsidP="00D902F1">
      <w:pPr>
        <w:autoSpaceDE w:val="0"/>
        <w:autoSpaceDN w:val="0"/>
        <w:rPr>
          <w:b/>
          <w:bCs/>
          <w:color w:val="262626"/>
          <w:sz w:val="36"/>
          <w:szCs w:val="36"/>
          <w:u w:val="single"/>
        </w:rPr>
      </w:pPr>
      <w:r>
        <w:rPr>
          <w:b/>
          <w:bCs/>
          <w:color w:val="262626"/>
          <w:sz w:val="36"/>
          <w:szCs w:val="36"/>
          <w:u w:val="single"/>
        </w:rPr>
        <w:t xml:space="preserve">Business Breakfast Workshop </w:t>
      </w:r>
    </w:p>
    <w:p w:rsidR="00D902F1" w:rsidRDefault="00D902F1" w:rsidP="00D902F1">
      <w:pPr>
        <w:autoSpaceDE w:val="0"/>
        <w:autoSpaceDN w:val="0"/>
        <w:spacing w:after="360"/>
        <w:rPr>
          <w:b/>
          <w:bCs/>
          <w:color w:val="262626"/>
          <w:sz w:val="36"/>
          <w:szCs w:val="36"/>
        </w:rPr>
      </w:pPr>
      <w:r>
        <w:rPr>
          <w:b/>
          <w:bCs/>
          <w:color w:val="262626"/>
          <w:sz w:val="36"/>
          <w:szCs w:val="36"/>
        </w:rPr>
        <w:t>The importance of the West Anglia Main Line to Essex, Hertfordshire and the South East</w:t>
      </w:r>
    </w:p>
    <w:p w:rsidR="00D902F1" w:rsidRDefault="00D902F1" w:rsidP="00D902F1">
      <w:pPr>
        <w:autoSpaceDE w:val="0"/>
        <w:autoSpaceDN w:val="0"/>
        <w:rPr>
          <w:sz w:val="28"/>
          <w:szCs w:val="28"/>
          <w:shd w:val="clear" w:color="auto" w:fill="FFFFFF"/>
        </w:rPr>
      </w:pPr>
      <w:r>
        <w:rPr>
          <w:sz w:val="28"/>
          <w:szCs w:val="28"/>
        </w:rPr>
        <w:t xml:space="preserve">Monday 23 May, </w:t>
      </w:r>
      <w:proofErr w:type="spellStart"/>
      <w:r>
        <w:rPr>
          <w:sz w:val="28"/>
          <w:szCs w:val="28"/>
        </w:rPr>
        <w:t>9.30am-11.30am</w:t>
      </w:r>
      <w:proofErr w:type="spellEnd"/>
      <w:r>
        <w:rPr>
          <w:sz w:val="28"/>
          <w:szCs w:val="28"/>
        </w:rPr>
        <w:t xml:space="preserve">, The Gallery, Rhodes Arts Complex, </w:t>
      </w:r>
      <w:r>
        <w:rPr>
          <w:sz w:val="28"/>
          <w:szCs w:val="28"/>
        </w:rPr>
        <w:br/>
      </w:r>
      <w:r>
        <w:rPr>
          <w:sz w:val="28"/>
          <w:szCs w:val="28"/>
          <w:shd w:val="clear" w:color="auto" w:fill="FFFFFF"/>
        </w:rPr>
        <w:t xml:space="preserve">1- 3 South Road, Bishop's Stortford, Herts, </w:t>
      </w:r>
      <w:proofErr w:type="spellStart"/>
      <w:r>
        <w:rPr>
          <w:sz w:val="28"/>
          <w:szCs w:val="28"/>
          <w:shd w:val="clear" w:color="auto" w:fill="FFFFFF"/>
        </w:rPr>
        <w:t>CM23</w:t>
      </w:r>
      <w:proofErr w:type="spellEnd"/>
      <w:r>
        <w:rPr>
          <w:sz w:val="28"/>
          <w:szCs w:val="28"/>
          <w:shd w:val="clear" w:color="auto" w:fill="FFFFFF"/>
        </w:rPr>
        <w:t xml:space="preserve"> </w:t>
      </w:r>
      <w:proofErr w:type="spellStart"/>
      <w:r>
        <w:rPr>
          <w:sz w:val="28"/>
          <w:szCs w:val="28"/>
          <w:shd w:val="clear" w:color="auto" w:fill="FFFFFF"/>
        </w:rPr>
        <w:t>3JG</w:t>
      </w:r>
      <w:proofErr w:type="spellEnd"/>
    </w:p>
    <w:p w:rsidR="00D902F1" w:rsidRDefault="00D902F1" w:rsidP="00D902F1">
      <w:pPr>
        <w:autoSpaceDE w:val="0"/>
        <w:autoSpaceDN w:val="0"/>
        <w:rPr>
          <w:color w:val="353D42"/>
          <w:sz w:val="24"/>
          <w:szCs w:val="24"/>
        </w:rPr>
      </w:pPr>
    </w:p>
    <w:p w:rsidR="00D902F1" w:rsidRDefault="00D902F1" w:rsidP="00D902F1">
      <w:pPr>
        <w:rPr>
          <w:sz w:val="24"/>
          <w:szCs w:val="24"/>
          <w:lang w:val="en-US"/>
        </w:rPr>
      </w:pPr>
      <w:r>
        <w:rPr>
          <w:sz w:val="24"/>
          <w:szCs w:val="24"/>
        </w:rPr>
        <w:t xml:space="preserve">The West Anglia Rail Line </w:t>
      </w:r>
      <w:r>
        <w:rPr>
          <w:sz w:val="24"/>
          <w:szCs w:val="24"/>
          <w:lang w:val="en-US"/>
        </w:rPr>
        <w:t>is a vital part of the region’s infrastructure</w:t>
      </w:r>
      <w:r>
        <w:rPr>
          <w:sz w:val="24"/>
          <w:szCs w:val="24"/>
        </w:rPr>
        <w:t xml:space="preserve"> and links key towns such as </w:t>
      </w:r>
      <w:r>
        <w:rPr>
          <w:b/>
          <w:bCs/>
          <w:sz w:val="24"/>
          <w:szCs w:val="24"/>
        </w:rPr>
        <w:t>Hertford, Broxbourne, Bishop’s Stortford, Harlow</w:t>
      </w:r>
      <w:r>
        <w:rPr>
          <w:sz w:val="24"/>
          <w:szCs w:val="24"/>
        </w:rPr>
        <w:t xml:space="preserve"> and </w:t>
      </w:r>
      <w:r>
        <w:rPr>
          <w:b/>
          <w:bCs/>
          <w:sz w:val="24"/>
          <w:szCs w:val="24"/>
          <w:lang w:val="en-US"/>
        </w:rPr>
        <w:t xml:space="preserve">Cambridge </w:t>
      </w:r>
      <w:r>
        <w:rPr>
          <w:sz w:val="24"/>
          <w:szCs w:val="24"/>
          <w:lang w:val="en-US"/>
        </w:rPr>
        <w:t xml:space="preserve">as well as </w:t>
      </w:r>
      <w:r>
        <w:rPr>
          <w:b/>
          <w:bCs/>
          <w:sz w:val="24"/>
          <w:szCs w:val="24"/>
          <w:lang w:val="en-US"/>
        </w:rPr>
        <w:t>Stansted Airport</w:t>
      </w:r>
      <w:r>
        <w:rPr>
          <w:sz w:val="24"/>
          <w:szCs w:val="24"/>
          <w:lang w:val="en-US"/>
        </w:rPr>
        <w:t xml:space="preserve">, with </w:t>
      </w:r>
      <w:r>
        <w:rPr>
          <w:b/>
          <w:bCs/>
          <w:sz w:val="24"/>
          <w:szCs w:val="24"/>
          <w:lang w:val="en-US"/>
        </w:rPr>
        <w:t>London Liverpool Street</w:t>
      </w:r>
      <w:r>
        <w:rPr>
          <w:sz w:val="24"/>
          <w:szCs w:val="24"/>
          <w:lang w:val="en-US"/>
        </w:rPr>
        <w:t xml:space="preserve"> and </w:t>
      </w:r>
      <w:r>
        <w:rPr>
          <w:b/>
          <w:bCs/>
          <w:sz w:val="24"/>
          <w:szCs w:val="24"/>
          <w:lang w:val="en-US"/>
        </w:rPr>
        <w:t>Stratford</w:t>
      </w:r>
      <w:r>
        <w:rPr>
          <w:sz w:val="24"/>
          <w:szCs w:val="24"/>
          <w:lang w:val="en-US"/>
        </w:rPr>
        <w:t xml:space="preserve">. </w:t>
      </w:r>
    </w:p>
    <w:p w:rsidR="00D902F1" w:rsidRDefault="00D902F1" w:rsidP="00D902F1">
      <w:pPr>
        <w:rPr>
          <w:sz w:val="24"/>
          <w:szCs w:val="24"/>
          <w:lang w:val="en-US"/>
        </w:rPr>
      </w:pPr>
      <w:r>
        <w:rPr>
          <w:sz w:val="24"/>
          <w:szCs w:val="24"/>
          <w:lang w:val="en-US"/>
        </w:rPr>
        <w:t>This event is an opportunity:</w:t>
      </w:r>
    </w:p>
    <w:p w:rsidR="00D902F1" w:rsidRDefault="00D902F1" w:rsidP="00D902F1">
      <w:pPr>
        <w:pStyle w:val="ListParagraph"/>
        <w:numPr>
          <w:ilvl w:val="0"/>
          <w:numId w:val="1"/>
        </w:numPr>
        <w:autoSpaceDE w:val="0"/>
        <w:autoSpaceDN w:val="0"/>
        <w:spacing w:after="0" w:line="240" w:lineRule="auto"/>
        <w:rPr>
          <w:i/>
          <w:iCs/>
          <w:sz w:val="24"/>
          <w:szCs w:val="24"/>
        </w:rPr>
      </w:pPr>
      <w:r>
        <w:rPr>
          <w:i/>
          <w:iCs/>
          <w:sz w:val="24"/>
          <w:szCs w:val="24"/>
          <w:lang w:val="en-US"/>
        </w:rPr>
        <w:t xml:space="preserve">To learn more about the plans for improving the line </w:t>
      </w:r>
      <w:r>
        <w:rPr>
          <w:i/>
          <w:iCs/>
          <w:sz w:val="24"/>
          <w:szCs w:val="24"/>
        </w:rPr>
        <w:t>which will also enable Stansted Airport to grow to its planned capacity and stimulate investment and development in a corridor with huge untapped potential.</w:t>
      </w:r>
    </w:p>
    <w:p w:rsidR="00D902F1" w:rsidRDefault="00D902F1" w:rsidP="00D902F1">
      <w:pPr>
        <w:pStyle w:val="ListParagraph"/>
        <w:ind w:left="780"/>
        <w:rPr>
          <w:i/>
          <w:iCs/>
          <w:sz w:val="24"/>
          <w:szCs w:val="24"/>
          <w:lang w:val="en-US"/>
        </w:rPr>
      </w:pPr>
    </w:p>
    <w:p w:rsidR="00D902F1" w:rsidRDefault="00D902F1" w:rsidP="00D902F1">
      <w:pPr>
        <w:pStyle w:val="ListParagraph"/>
        <w:numPr>
          <w:ilvl w:val="0"/>
          <w:numId w:val="1"/>
        </w:numPr>
        <w:rPr>
          <w:i/>
          <w:iCs/>
          <w:sz w:val="24"/>
          <w:szCs w:val="24"/>
          <w:lang w:val="en-US"/>
        </w:rPr>
      </w:pPr>
      <w:r>
        <w:rPr>
          <w:i/>
          <w:iCs/>
          <w:sz w:val="24"/>
          <w:szCs w:val="24"/>
          <w:lang w:val="en-US"/>
        </w:rPr>
        <w:t xml:space="preserve">Help inform the West Anglia Taskforce which will put the business case for investment to Government this summer. </w:t>
      </w:r>
    </w:p>
    <w:p w:rsidR="00D902F1" w:rsidRDefault="00D902F1" w:rsidP="00D902F1">
      <w:pPr>
        <w:autoSpaceDE w:val="0"/>
        <w:autoSpaceDN w:val="0"/>
        <w:rPr>
          <w:sz w:val="24"/>
          <w:szCs w:val="24"/>
        </w:rPr>
      </w:pPr>
      <w:r>
        <w:rPr>
          <w:sz w:val="24"/>
          <w:szCs w:val="24"/>
        </w:rPr>
        <w:t xml:space="preserve">The taskforce, which is led by Rt. Hon Sir Alan </w:t>
      </w:r>
      <w:proofErr w:type="spellStart"/>
      <w:r>
        <w:rPr>
          <w:sz w:val="24"/>
          <w:szCs w:val="24"/>
        </w:rPr>
        <w:t>Haselhurst</w:t>
      </w:r>
      <w:proofErr w:type="spellEnd"/>
      <w:r>
        <w:rPr>
          <w:sz w:val="24"/>
          <w:szCs w:val="24"/>
        </w:rPr>
        <w:t xml:space="preserve"> MP for Saffron Walden is tasked with assessing how rail connections to Cambridge and Stansted from Liverpool Street and Stratford can be improved and how investment in the line will help to spur the delivery of thousands of new homes and jobs, as well as support aspirations for the corridor to become a focus for globally important technology and bioscience-led economic growth in the “Golden Triangle” of London-Cambridge-Oxford.  </w:t>
      </w:r>
    </w:p>
    <w:p w:rsidR="00D902F1" w:rsidRDefault="00D902F1" w:rsidP="00D902F1">
      <w:pPr>
        <w:autoSpaceDE w:val="0"/>
        <w:autoSpaceDN w:val="0"/>
        <w:rPr>
          <w:sz w:val="24"/>
          <w:szCs w:val="24"/>
        </w:rPr>
      </w:pPr>
    </w:p>
    <w:p w:rsidR="00D902F1" w:rsidRDefault="00D902F1" w:rsidP="00D902F1">
      <w:pPr>
        <w:autoSpaceDE w:val="0"/>
        <w:autoSpaceDN w:val="0"/>
        <w:rPr>
          <w:sz w:val="24"/>
          <w:szCs w:val="24"/>
        </w:rPr>
      </w:pPr>
      <w:r>
        <w:rPr>
          <w:sz w:val="24"/>
          <w:szCs w:val="24"/>
        </w:rPr>
        <w:t>If we are basing our case for investment in this line on the presumption that it will be “good for UK plc” we need a strong voice from business leaders to support this case.</w:t>
      </w:r>
    </w:p>
    <w:p w:rsidR="00D902F1" w:rsidRDefault="00D902F1" w:rsidP="00D902F1">
      <w:pPr>
        <w:autoSpaceDE w:val="0"/>
        <w:autoSpaceDN w:val="0"/>
        <w:rPr>
          <w:sz w:val="24"/>
          <w:szCs w:val="24"/>
        </w:rPr>
      </w:pPr>
    </w:p>
    <w:p w:rsidR="00D902F1" w:rsidRDefault="00D902F1" w:rsidP="00D902F1">
      <w:pPr>
        <w:autoSpaceDE w:val="0"/>
        <w:autoSpaceDN w:val="0"/>
        <w:spacing w:after="240"/>
        <w:rPr>
          <w:b/>
          <w:bCs/>
          <w:i/>
          <w:iCs/>
          <w:sz w:val="24"/>
          <w:szCs w:val="24"/>
        </w:rPr>
      </w:pPr>
      <w:r>
        <w:rPr>
          <w:sz w:val="24"/>
          <w:szCs w:val="24"/>
        </w:rPr>
        <w:t xml:space="preserve">We are hosting this business-focused workshop to answer the question: </w:t>
      </w:r>
    </w:p>
    <w:p w:rsidR="00D902F1" w:rsidRDefault="00D902F1" w:rsidP="00D902F1">
      <w:pPr>
        <w:autoSpaceDE w:val="0"/>
        <w:autoSpaceDN w:val="0"/>
        <w:rPr>
          <w:sz w:val="24"/>
          <w:szCs w:val="24"/>
        </w:rPr>
      </w:pPr>
      <w:r>
        <w:rPr>
          <w:b/>
          <w:bCs/>
          <w:i/>
          <w:iCs/>
          <w:sz w:val="24"/>
          <w:szCs w:val="24"/>
        </w:rPr>
        <w:t>“How does investment in the West Anglia Mainline support sustainable growth in Essex, Hertfordshire and the South East?”</w:t>
      </w:r>
    </w:p>
    <w:p w:rsidR="00D902F1" w:rsidRDefault="00D902F1" w:rsidP="00D902F1">
      <w:pPr>
        <w:autoSpaceDE w:val="0"/>
        <w:autoSpaceDN w:val="0"/>
        <w:jc w:val="center"/>
        <w:rPr>
          <w:b/>
          <w:bCs/>
          <w:sz w:val="24"/>
          <w:szCs w:val="24"/>
        </w:rPr>
      </w:pPr>
    </w:p>
    <w:p w:rsidR="00D902F1" w:rsidRDefault="00D902F1" w:rsidP="00D902F1">
      <w:pPr>
        <w:autoSpaceDE w:val="0"/>
        <w:autoSpaceDN w:val="0"/>
        <w:rPr>
          <w:b/>
          <w:bCs/>
          <w:color w:val="262626"/>
          <w:sz w:val="28"/>
          <w:szCs w:val="28"/>
        </w:rPr>
      </w:pPr>
    </w:p>
    <w:p w:rsidR="00D902F1" w:rsidRDefault="00D902F1" w:rsidP="00D902F1">
      <w:pPr>
        <w:rPr>
          <w:b/>
          <w:bCs/>
          <w:sz w:val="24"/>
          <w:szCs w:val="24"/>
        </w:rPr>
      </w:pPr>
      <w:r>
        <w:rPr>
          <w:b/>
          <w:bCs/>
          <w:sz w:val="24"/>
          <w:szCs w:val="24"/>
        </w:rPr>
        <w:t>Agenda</w:t>
      </w:r>
    </w:p>
    <w:p w:rsidR="00D902F1" w:rsidRDefault="00D902F1" w:rsidP="00D902F1">
      <w:pPr>
        <w:rPr>
          <w:color w:val="000000"/>
          <w:sz w:val="24"/>
          <w:szCs w:val="24"/>
        </w:rPr>
      </w:pPr>
      <w:proofErr w:type="spellStart"/>
      <w:r>
        <w:rPr>
          <w:sz w:val="24"/>
          <w:szCs w:val="24"/>
        </w:rPr>
        <w:t>9.00am</w:t>
      </w:r>
      <w:proofErr w:type="spellEnd"/>
      <w:r>
        <w:rPr>
          <w:sz w:val="24"/>
          <w:szCs w:val="24"/>
        </w:rPr>
        <w:t xml:space="preserve">            </w:t>
      </w:r>
      <w:r>
        <w:rPr>
          <w:b/>
          <w:bCs/>
          <w:color w:val="000000"/>
          <w:sz w:val="24"/>
          <w:szCs w:val="24"/>
        </w:rPr>
        <w:t>Arrival – coffee</w:t>
      </w:r>
    </w:p>
    <w:p w:rsidR="00D902F1" w:rsidRDefault="00D902F1" w:rsidP="00D902F1">
      <w:pPr>
        <w:ind w:left="1440" w:hanging="1440"/>
        <w:rPr>
          <w:color w:val="000000"/>
          <w:sz w:val="24"/>
          <w:szCs w:val="24"/>
        </w:rPr>
      </w:pPr>
      <w:proofErr w:type="spellStart"/>
      <w:r>
        <w:rPr>
          <w:color w:val="000000"/>
          <w:sz w:val="24"/>
          <w:szCs w:val="24"/>
        </w:rPr>
        <w:lastRenderedPageBreak/>
        <w:t>9.30</w:t>
      </w:r>
      <w:proofErr w:type="gramStart"/>
      <w:r>
        <w:rPr>
          <w:color w:val="000000"/>
          <w:sz w:val="24"/>
          <w:szCs w:val="24"/>
        </w:rPr>
        <w:t>am</w:t>
      </w:r>
      <w:proofErr w:type="spellEnd"/>
      <w:proofErr w:type="gramEnd"/>
      <w:r>
        <w:rPr>
          <w:color w:val="000000"/>
          <w:sz w:val="24"/>
          <w:szCs w:val="24"/>
        </w:rPr>
        <w:t xml:space="preserve">            </w:t>
      </w:r>
      <w:r>
        <w:rPr>
          <w:b/>
          <w:bCs/>
          <w:color w:val="000000"/>
          <w:sz w:val="24"/>
          <w:szCs w:val="24"/>
        </w:rPr>
        <w:t>Welcome</w:t>
      </w:r>
      <w:r>
        <w:rPr>
          <w:b/>
          <w:bCs/>
          <w:color w:val="000000"/>
          <w:sz w:val="24"/>
          <w:szCs w:val="24"/>
        </w:rPr>
        <w:br/>
      </w:r>
      <w:r>
        <w:rPr>
          <w:color w:val="000000"/>
          <w:sz w:val="24"/>
          <w:szCs w:val="24"/>
        </w:rPr>
        <w:t xml:space="preserve">Cllr Linda </w:t>
      </w:r>
      <w:proofErr w:type="spellStart"/>
      <w:r>
        <w:rPr>
          <w:color w:val="000000"/>
          <w:sz w:val="24"/>
          <w:szCs w:val="24"/>
        </w:rPr>
        <w:t>Haysey</w:t>
      </w:r>
      <w:proofErr w:type="spellEnd"/>
      <w:r>
        <w:rPr>
          <w:color w:val="000000"/>
          <w:sz w:val="24"/>
          <w:szCs w:val="24"/>
        </w:rPr>
        <w:t>, East Herts District Council Leader and Hertfordshire LEP</w:t>
      </w:r>
      <w:r>
        <w:rPr>
          <w:b/>
          <w:bCs/>
          <w:color w:val="000000"/>
          <w:sz w:val="24"/>
          <w:szCs w:val="24"/>
        </w:rPr>
        <w:t xml:space="preserve"> </w:t>
      </w:r>
      <w:r>
        <w:rPr>
          <w:color w:val="000000"/>
          <w:sz w:val="24"/>
          <w:szCs w:val="24"/>
        </w:rPr>
        <w:t>Board Member (</w:t>
      </w:r>
      <w:proofErr w:type="spellStart"/>
      <w:r>
        <w:rPr>
          <w:color w:val="000000"/>
          <w:sz w:val="24"/>
          <w:szCs w:val="24"/>
        </w:rPr>
        <w:t>A10</w:t>
      </w:r>
      <w:proofErr w:type="spellEnd"/>
      <w:r>
        <w:rPr>
          <w:color w:val="000000"/>
          <w:sz w:val="24"/>
          <w:szCs w:val="24"/>
        </w:rPr>
        <w:t>/</w:t>
      </w:r>
      <w:proofErr w:type="spellStart"/>
      <w:r>
        <w:rPr>
          <w:color w:val="000000"/>
          <w:sz w:val="24"/>
          <w:szCs w:val="24"/>
        </w:rPr>
        <w:t>M11</w:t>
      </w:r>
      <w:proofErr w:type="spellEnd"/>
      <w:r>
        <w:rPr>
          <w:color w:val="000000"/>
          <w:sz w:val="24"/>
          <w:szCs w:val="24"/>
        </w:rPr>
        <w:t xml:space="preserve"> Growth Area Representative)</w:t>
      </w:r>
      <w:r>
        <w:rPr>
          <w:b/>
          <w:bCs/>
          <w:color w:val="000000"/>
          <w:sz w:val="24"/>
          <w:szCs w:val="24"/>
        </w:rPr>
        <w:t xml:space="preserve"> </w:t>
      </w:r>
    </w:p>
    <w:p w:rsidR="00D902F1" w:rsidRDefault="00D902F1" w:rsidP="00D902F1">
      <w:pPr>
        <w:ind w:left="1440"/>
        <w:rPr>
          <w:color w:val="000000"/>
          <w:sz w:val="24"/>
          <w:szCs w:val="24"/>
        </w:rPr>
      </w:pPr>
      <w:r>
        <w:rPr>
          <w:b/>
          <w:bCs/>
          <w:color w:val="000000"/>
          <w:sz w:val="24"/>
          <w:szCs w:val="24"/>
        </w:rPr>
        <w:t>Introduction to Business Stortford</w:t>
      </w:r>
      <w:r>
        <w:rPr>
          <w:color w:val="000000"/>
          <w:sz w:val="24"/>
          <w:szCs w:val="24"/>
        </w:rPr>
        <w:br/>
        <w:t xml:space="preserve">Cllr John </w:t>
      </w:r>
      <w:proofErr w:type="spellStart"/>
      <w:r>
        <w:rPr>
          <w:color w:val="000000"/>
          <w:sz w:val="24"/>
          <w:szCs w:val="24"/>
        </w:rPr>
        <w:t>Barfoot</w:t>
      </w:r>
      <w:proofErr w:type="spellEnd"/>
      <w:r>
        <w:rPr>
          <w:color w:val="000000"/>
          <w:sz w:val="24"/>
          <w:szCs w:val="24"/>
        </w:rPr>
        <w:t>, Bishop's Stortford East</w:t>
      </w:r>
    </w:p>
    <w:p w:rsidR="00D902F1" w:rsidRDefault="00D902F1" w:rsidP="00D902F1">
      <w:pPr>
        <w:ind w:left="1440" w:hanging="1440"/>
        <w:rPr>
          <w:sz w:val="24"/>
          <w:szCs w:val="24"/>
        </w:rPr>
      </w:pPr>
      <w:proofErr w:type="spellStart"/>
      <w:r>
        <w:rPr>
          <w:sz w:val="24"/>
          <w:szCs w:val="24"/>
        </w:rPr>
        <w:t>9.45am</w:t>
      </w:r>
      <w:proofErr w:type="spellEnd"/>
      <w:r>
        <w:rPr>
          <w:b/>
          <w:bCs/>
          <w:sz w:val="24"/>
          <w:szCs w:val="24"/>
        </w:rPr>
        <w:t xml:space="preserve">            </w:t>
      </w:r>
      <w:proofErr w:type="gramStart"/>
      <w:r>
        <w:rPr>
          <w:b/>
          <w:bCs/>
          <w:sz w:val="24"/>
          <w:szCs w:val="24"/>
        </w:rPr>
        <w:t>Making</w:t>
      </w:r>
      <w:proofErr w:type="gramEnd"/>
      <w:r>
        <w:rPr>
          <w:b/>
          <w:bCs/>
          <w:sz w:val="24"/>
          <w:szCs w:val="24"/>
        </w:rPr>
        <w:t xml:space="preserve"> the case for investment </w:t>
      </w:r>
      <w:r>
        <w:rPr>
          <w:b/>
          <w:bCs/>
          <w:sz w:val="24"/>
          <w:szCs w:val="24"/>
        </w:rPr>
        <w:br/>
      </w:r>
      <w:r>
        <w:rPr>
          <w:sz w:val="24"/>
          <w:szCs w:val="24"/>
        </w:rPr>
        <w:t xml:space="preserve">Mark </w:t>
      </w:r>
      <w:proofErr w:type="spellStart"/>
      <w:r>
        <w:rPr>
          <w:sz w:val="24"/>
          <w:szCs w:val="24"/>
        </w:rPr>
        <w:t>Prisk</w:t>
      </w:r>
      <w:proofErr w:type="spellEnd"/>
      <w:r>
        <w:rPr>
          <w:sz w:val="24"/>
          <w:szCs w:val="24"/>
        </w:rPr>
        <w:t>, MP for Bishop’s Stortford</w:t>
      </w:r>
    </w:p>
    <w:p w:rsidR="00D902F1" w:rsidRDefault="00D902F1" w:rsidP="00D902F1">
      <w:pPr>
        <w:ind w:left="1440" w:hanging="1440"/>
        <w:rPr>
          <w:b/>
          <w:bCs/>
          <w:sz w:val="24"/>
          <w:szCs w:val="24"/>
        </w:rPr>
      </w:pPr>
      <w:proofErr w:type="spellStart"/>
      <w:r>
        <w:rPr>
          <w:sz w:val="24"/>
          <w:szCs w:val="24"/>
        </w:rPr>
        <w:t>10.00am</w:t>
      </w:r>
      <w:proofErr w:type="spellEnd"/>
      <w:r>
        <w:rPr>
          <w:b/>
          <w:bCs/>
          <w:sz w:val="24"/>
          <w:szCs w:val="24"/>
        </w:rPr>
        <w:t xml:space="preserve">          Introduction to objectives and role of the Taskforce</w:t>
      </w:r>
      <w:r>
        <w:rPr>
          <w:b/>
          <w:bCs/>
          <w:sz w:val="24"/>
          <w:szCs w:val="24"/>
        </w:rPr>
        <w:br/>
      </w:r>
      <w:r>
        <w:rPr>
          <w:rStyle w:val="apple-converted-space"/>
          <w:sz w:val="24"/>
          <w:szCs w:val="24"/>
          <w:shd w:val="clear" w:color="auto" w:fill="FFFFFF"/>
        </w:rPr>
        <w:t xml:space="preserve">Cllr Kevin Bentley, Taskforce Member, Essex County Council Deputy Leader, </w:t>
      </w:r>
      <w:proofErr w:type="spellStart"/>
      <w:r>
        <w:rPr>
          <w:rStyle w:val="apple-converted-space"/>
          <w:sz w:val="24"/>
          <w:szCs w:val="24"/>
          <w:shd w:val="clear" w:color="auto" w:fill="FFFFFF"/>
        </w:rPr>
        <w:t>SELEP</w:t>
      </w:r>
      <w:proofErr w:type="spellEnd"/>
      <w:r>
        <w:rPr>
          <w:rStyle w:val="apple-converted-space"/>
          <w:sz w:val="24"/>
          <w:szCs w:val="24"/>
          <w:shd w:val="clear" w:color="auto" w:fill="FFFFFF"/>
        </w:rPr>
        <w:t xml:space="preserve"> and London Stansted Cambridge Consortium Board Member</w:t>
      </w:r>
    </w:p>
    <w:p w:rsidR="00D902F1" w:rsidRDefault="00D902F1" w:rsidP="00D902F1">
      <w:pPr>
        <w:ind w:left="1440" w:hanging="1440"/>
        <w:rPr>
          <w:sz w:val="24"/>
          <w:szCs w:val="24"/>
        </w:rPr>
      </w:pPr>
      <w:proofErr w:type="spellStart"/>
      <w:r>
        <w:rPr>
          <w:sz w:val="24"/>
          <w:szCs w:val="24"/>
        </w:rPr>
        <w:t>10.15</w:t>
      </w:r>
      <w:proofErr w:type="gramStart"/>
      <w:r>
        <w:rPr>
          <w:sz w:val="24"/>
          <w:szCs w:val="24"/>
        </w:rPr>
        <w:t>am</w:t>
      </w:r>
      <w:proofErr w:type="spellEnd"/>
      <w:proofErr w:type="gramEnd"/>
      <w:r>
        <w:rPr>
          <w:sz w:val="24"/>
          <w:szCs w:val="24"/>
        </w:rPr>
        <w:t xml:space="preserve">          </w:t>
      </w:r>
      <w:r>
        <w:rPr>
          <w:b/>
          <w:bCs/>
          <w:sz w:val="24"/>
          <w:szCs w:val="24"/>
        </w:rPr>
        <w:t xml:space="preserve">Proposed improvements to the West Anglia Main Line route </w:t>
      </w:r>
      <w:r>
        <w:rPr>
          <w:b/>
          <w:bCs/>
          <w:sz w:val="24"/>
          <w:szCs w:val="24"/>
        </w:rPr>
        <w:br/>
      </w:r>
      <w:r>
        <w:rPr>
          <w:sz w:val="24"/>
          <w:szCs w:val="24"/>
        </w:rPr>
        <w:t>a. Network Rail:</w:t>
      </w:r>
      <w:r>
        <w:rPr>
          <w:i/>
          <w:iCs/>
          <w:sz w:val="24"/>
          <w:szCs w:val="24"/>
        </w:rPr>
        <w:t xml:space="preserve"> </w:t>
      </w:r>
      <w:r>
        <w:rPr>
          <w:sz w:val="24"/>
          <w:szCs w:val="24"/>
        </w:rPr>
        <w:t xml:space="preserve">Conclusions of the Anglia Route Study </w:t>
      </w:r>
      <w:r>
        <w:rPr>
          <w:sz w:val="24"/>
          <w:szCs w:val="24"/>
        </w:rPr>
        <w:br/>
        <w:t xml:space="preserve">b. </w:t>
      </w:r>
      <w:proofErr w:type="spellStart"/>
      <w:r>
        <w:rPr>
          <w:sz w:val="24"/>
          <w:szCs w:val="24"/>
        </w:rPr>
        <w:t>TfL</w:t>
      </w:r>
      <w:proofErr w:type="spellEnd"/>
      <w:r>
        <w:rPr>
          <w:sz w:val="24"/>
          <w:szCs w:val="24"/>
        </w:rPr>
        <w:t xml:space="preserve">: Update on </w:t>
      </w:r>
      <w:proofErr w:type="spellStart"/>
      <w:r>
        <w:rPr>
          <w:sz w:val="24"/>
          <w:szCs w:val="24"/>
        </w:rPr>
        <w:t>Crossrail</w:t>
      </w:r>
      <w:proofErr w:type="spellEnd"/>
      <w:r>
        <w:rPr>
          <w:sz w:val="24"/>
          <w:szCs w:val="24"/>
        </w:rPr>
        <w:t xml:space="preserve"> 2 progress</w:t>
      </w:r>
    </w:p>
    <w:p w:rsidR="00D902F1" w:rsidRDefault="00D902F1" w:rsidP="00D902F1">
      <w:pPr>
        <w:spacing w:after="240"/>
        <w:ind w:left="1440" w:hanging="1440"/>
        <w:rPr>
          <w:sz w:val="24"/>
          <w:szCs w:val="24"/>
        </w:rPr>
      </w:pPr>
      <w:proofErr w:type="spellStart"/>
      <w:r>
        <w:rPr>
          <w:sz w:val="24"/>
          <w:szCs w:val="24"/>
        </w:rPr>
        <w:t>10.45am</w:t>
      </w:r>
      <w:proofErr w:type="spellEnd"/>
      <w:r>
        <w:rPr>
          <w:sz w:val="24"/>
          <w:szCs w:val="24"/>
        </w:rPr>
        <w:t xml:space="preserve">          </w:t>
      </w:r>
      <w:r>
        <w:rPr>
          <w:b/>
          <w:bCs/>
          <w:sz w:val="24"/>
          <w:szCs w:val="24"/>
        </w:rPr>
        <w:t>Panel Discussion and Questions</w:t>
      </w:r>
      <w:r>
        <w:rPr>
          <w:b/>
          <w:bCs/>
          <w:sz w:val="24"/>
          <w:szCs w:val="24"/>
        </w:rPr>
        <w:br/>
      </w:r>
      <w:r>
        <w:rPr>
          <w:sz w:val="24"/>
          <w:szCs w:val="24"/>
        </w:rPr>
        <w:t xml:space="preserve">Essex County Council, </w:t>
      </w:r>
      <w:proofErr w:type="spellStart"/>
      <w:r>
        <w:rPr>
          <w:sz w:val="24"/>
          <w:szCs w:val="24"/>
        </w:rPr>
        <w:t>SELEP</w:t>
      </w:r>
      <w:proofErr w:type="spellEnd"/>
      <w:r>
        <w:rPr>
          <w:sz w:val="24"/>
          <w:szCs w:val="24"/>
        </w:rPr>
        <w:t xml:space="preserve"> and Taskforce member: Cllr Kevin Bentley, Cabinet Member for </w:t>
      </w:r>
      <w:r>
        <w:rPr>
          <w:sz w:val="24"/>
          <w:szCs w:val="24"/>
        </w:rPr>
        <w:br/>
      </w:r>
      <w:proofErr w:type="spellStart"/>
      <w:r>
        <w:rPr>
          <w:sz w:val="24"/>
          <w:szCs w:val="24"/>
        </w:rPr>
        <w:t>TfL</w:t>
      </w:r>
      <w:proofErr w:type="spellEnd"/>
      <w:r>
        <w:rPr>
          <w:sz w:val="24"/>
          <w:szCs w:val="24"/>
        </w:rPr>
        <w:t>: Chris Lynch</w:t>
      </w:r>
      <w:r>
        <w:rPr>
          <w:sz w:val="24"/>
          <w:szCs w:val="24"/>
        </w:rPr>
        <w:br/>
        <w:t>Network Rail: Tom Stead</w:t>
      </w:r>
      <w:r>
        <w:rPr>
          <w:sz w:val="24"/>
          <w:szCs w:val="24"/>
        </w:rPr>
        <w:br/>
        <w:t xml:space="preserve">Stansted Airport: Chris </w:t>
      </w:r>
      <w:proofErr w:type="spellStart"/>
      <w:r>
        <w:rPr>
          <w:sz w:val="24"/>
          <w:szCs w:val="24"/>
        </w:rPr>
        <w:t>Wiggan</w:t>
      </w:r>
      <w:proofErr w:type="spellEnd"/>
      <w:r>
        <w:rPr>
          <w:sz w:val="24"/>
          <w:szCs w:val="24"/>
        </w:rPr>
        <w:br/>
        <w:t xml:space="preserve">Hertfordshire County Council and Hertfordshire LEP: Cllr David Williams </w:t>
      </w:r>
      <w:r>
        <w:rPr>
          <w:sz w:val="24"/>
          <w:szCs w:val="24"/>
        </w:rPr>
        <w:br/>
        <w:t xml:space="preserve">East Herts District Council: Cllr Linda </w:t>
      </w:r>
      <w:proofErr w:type="spellStart"/>
      <w:r>
        <w:rPr>
          <w:sz w:val="24"/>
          <w:szCs w:val="24"/>
        </w:rPr>
        <w:t>Haysey</w:t>
      </w:r>
      <w:proofErr w:type="spellEnd"/>
      <w:r>
        <w:rPr>
          <w:sz w:val="24"/>
          <w:szCs w:val="24"/>
        </w:rPr>
        <w:br/>
        <w:t>Broxbourne Council: Cllr Mark Mills-Bishop, Leader</w:t>
      </w:r>
      <w:r>
        <w:rPr>
          <w:sz w:val="24"/>
          <w:szCs w:val="24"/>
        </w:rPr>
        <w:br/>
        <w:t xml:space="preserve">Business Stortford: Cllr John </w:t>
      </w:r>
      <w:proofErr w:type="spellStart"/>
      <w:r>
        <w:rPr>
          <w:sz w:val="24"/>
          <w:szCs w:val="24"/>
        </w:rPr>
        <w:t>Barfoot</w:t>
      </w:r>
      <w:proofErr w:type="spellEnd"/>
    </w:p>
    <w:p w:rsidR="00D902F1" w:rsidRDefault="00D902F1" w:rsidP="00D902F1">
      <w:pPr>
        <w:ind w:left="1440" w:hanging="1440"/>
        <w:rPr>
          <w:sz w:val="24"/>
          <w:szCs w:val="24"/>
        </w:rPr>
      </w:pPr>
      <w:proofErr w:type="spellStart"/>
      <w:r>
        <w:rPr>
          <w:sz w:val="24"/>
          <w:szCs w:val="24"/>
        </w:rPr>
        <w:t>11.15</w:t>
      </w:r>
      <w:proofErr w:type="gramStart"/>
      <w:r>
        <w:rPr>
          <w:sz w:val="24"/>
          <w:szCs w:val="24"/>
        </w:rPr>
        <w:t>am</w:t>
      </w:r>
      <w:proofErr w:type="spellEnd"/>
      <w:proofErr w:type="gramEnd"/>
      <w:r>
        <w:rPr>
          <w:sz w:val="24"/>
          <w:szCs w:val="24"/>
        </w:rPr>
        <w:t xml:space="preserve">          </w:t>
      </w:r>
      <w:r>
        <w:rPr>
          <w:b/>
          <w:bCs/>
          <w:sz w:val="24"/>
          <w:szCs w:val="24"/>
        </w:rPr>
        <w:t>Conclusion and next steps</w:t>
      </w:r>
      <w:r>
        <w:rPr>
          <w:sz w:val="24"/>
          <w:szCs w:val="24"/>
        </w:rPr>
        <w:t xml:space="preserve">  </w:t>
      </w:r>
    </w:p>
    <w:p w:rsidR="00D902F1" w:rsidRDefault="00D902F1" w:rsidP="00D902F1">
      <w:pPr>
        <w:rPr>
          <w:sz w:val="24"/>
          <w:szCs w:val="24"/>
        </w:rPr>
      </w:pPr>
      <w:r>
        <w:rPr>
          <w:b/>
          <w:bCs/>
          <w:sz w:val="24"/>
          <w:szCs w:val="24"/>
        </w:rPr>
        <w:br/>
        <w:t xml:space="preserve">PLEASE SHARE WITH YOUR NETWORKS. TO REGISTER TO ATTEND PLEASE CONTACT: </w:t>
      </w:r>
      <w:r>
        <w:rPr>
          <w:sz w:val="24"/>
          <w:szCs w:val="24"/>
        </w:rPr>
        <w:t> </w:t>
      </w:r>
      <w:hyperlink r:id="rId7" w:history="1">
        <w:r>
          <w:rPr>
            <w:rStyle w:val="Hyperlink"/>
            <w:sz w:val="24"/>
            <w:szCs w:val="24"/>
          </w:rPr>
          <w:t>zoe.gordon@essex.gov.uk</w:t>
        </w:r>
      </w:hyperlink>
      <w:r>
        <w:rPr>
          <w:sz w:val="24"/>
          <w:szCs w:val="24"/>
        </w:rPr>
        <w:t xml:space="preserve"> or </w:t>
      </w:r>
      <w:hyperlink r:id="rId8" w:history="1">
        <w:r>
          <w:rPr>
            <w:rStyle w:val="Hyperlink"/>
            <w:sz w:val="24"/>
            <w:szCs w:val="24"/>
          </w:rPr>
          <w:t>lucy.gravatt@hertfordshirelep.co.uk</w:t>
        </w:r>
      </w:hyperlink>
    </w:p>
    <w:p w:rsidR="00D902F1" w:rsidRDefault="00D902F1" w:rsidP="00D902F1">
      <w:pPr>
        <w:rPr>
          <w:sz w:val="24"/>
          <w:szCs w:val="24"/>
        </w:rPr>
      </w:pPr>
    </w:p>
    <w:p w:rsidR="00585AF4" w:rsidRDefault="00585AF4">
      <w:bookmarkStart w:id="0" w:name="_GoBack"/>
      <w:bookmarkEnd w:id="0"/>
    </w:p>
    <w:sectPr w:rsidR="00585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D4655"/>
    <w:multiLevelType w:val="hybridMultilevel"/>
    <w:tmpl w:val="B4FCB89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2F1"/>
    <w:rsid w:val="00585AF4"/>
    <w:rsid w:val="00D90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2F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02F1"/>
    <w:rPr>
      <w:color w:val="0000FF"/>
      <w:u w:val="single"/>
    </w:rPr>
  </w:style>
  <w:style w:type="paragraph" w:styleId="ListParagraph">
    <w:name w:val="List Paragraph"/>
    <w:basedOn w:val="Normal"/>
    <w:uiPriority w:val="34"/>
    <w:qFormat/>
    <w:rsid w:val="00D902F1"/>
    <w:pPr>
      <w:spacing w:after="200" w:line="276" w:lineRule="auto"/>
      <w:ind w:left="720"/>
      <w:contextualSpacing/>
    </w:pPr>
    <w:rPr>
      <w:lang w:eastAsia="en-GB"/>
    </w:rPr>
  </w:style>
  <w:style w:type="character" w:customStyle="1" w:styleId="apple-converted-space">
    <w:name w:val="apple-converted-space"/>
    <w:basedOn w:val="DefaultParagraphFont"/>
    <w:rsid w:val="00D902F1"/>
  </w:style>
  <w:style w:type="paragraph" w:styleId="BalloonText">
    <w:name w:val="Balloon Text"/>
    <w:basedOn w:val="Normal"/>
    <w:link w:val="BalloonTextChar"/>
    <w:uiPriority w:val="99"/>
    <w:semiHidden/>
    <w:unhideWhenUsed/>
    <w:rsid w:val="00D902F1"/>
    <w:rPr>
      <w:rFonts w:ascii="Tahoma" w:hAnsi="Tahoma" w:cs="Tahoma"/>
      <w:sz w:val="16"/>
      <w:szCs w:val="16"/>
    </w:rPr>
  </w:style>
  <w:style w:type="character" w:customStyle="1" w:styleId="BalloonTextChar">
    <w:name w:val="Balloon Text Char"/>
    <w:basedOn w:val="DefaultParagraphFont"/>
    <w:link w:val="BalloonText"/>
    <w:uiPriority w:val="99"/>
    <w:semiHidden/>
    <w:rsid w:val="00D902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2F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02F1"/>
    <w:rPr>
      <w:color w:val="0000FF"/>
      <w:u w:val="single"/>
    </w:rPr>
  </w:style>
  <w:style w:type="paragraph" w:styleId="ListParagraph">
    <w:name w:val="List Paragraph"/>
    <w:basedOn w:val="Normal"/>
    <w:uiPriority w:val="34"/>
    <w:qFormat/>
    <w:rsid w:val="00D902F1"/>
    <w:pPr>
      <w:spacing w:after="200" w:line="276" w:lineRule="auto"/>
      <w:ind w:left="720"/>
      <w:contextualSpacing/>
    </w:pPr>
    <w:rPr>
      <w:lang w:eastAsia="en-GB"/>
    </w:rPr>
  </w:style>
  <w:style w:type="character" w:customStyle="1" w:styleId="apple-converted-space">
    <w:name w:val="apple-converted-space"/>
    <w:basedOn w:val="DefaultParagraphFont"/>
    <w:rsid w:val="00D902F1"/>
  </w:style>
  <w:style w:type="paragraph" w:styleId="BalloonText">
    <w:name w:val="Balloon Text"/>
    <w:basedOn w:val="Normal"/>
    <w:link w:val="BalloonTextChar"/>
    <w:uiPriority w:val="99"/>
    <w:semiHidden/>
    <w:unhideWhenUsed/>
    <w:rsid w:val="00D902F1"/>
    <w:rPr>
      <w:rFonts w:ascii="Tahoma" w:hAnsi="Tahoma" w:cs="Tahoma"/>
      <w:sz w:val="16"/>
      <w:szCs w:val="16"/>
    </w:rPr>
  </w:style>
  <w:style w:type="character" w:customStyle="1" w:styleId="BalloonTextChar">
    <w:name w:val="Balloon Text Char"/>
    <w:basedOn w:val="DefaultParagraphFont"/>
    <w:link w:val="BalloonText"/>
    <w:uiPriority w:val="99"/>
    <w:semiHidden/>
    <w:rsid w:val="00D902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8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y.gravatt@hertfordshirelep.co.uk" TargetMode="External"/><Relationship Id="rId3" Type="http://schemas.microsoft.com/office/2007/relationships/stylesWithEffects" Target="stylesWithEffects.xml"/><Relationship Id="rId7" Type="http://schemas.openxmlformats.org/officeDocument/2006/relationships/hyperlink" Target="mailto:zoe.gordon@e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9C7505E7</Template>
  <TotalTime>10</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zoe.gordon</dc:creator>
  <cp:lastModifiedBy>zoe.gordon</cp:lastModifiedBy>
  <cp:revision>1</cp:revision>
  <dcterms:created xsi:type="dcterms:W3CDTF">2016-05-04T16:22:00Z</dcterms:created>
  <dcterms:modified xsi:type="dcterms:W3CDTF">2016-05-04T16:33:00Z</dcterms:modified>
</cp:coreProperties>
</file>